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253" w:rsidRDefault="003B1253" w:rsidP="003B1253">
      <w:pPr>
        <w:rPr>
          <w:sz w:val="24"/>
        </w:rPr>
      </w:pPr>
      <w:r>
        <w:rPr>
          <w:b/>
          <w:sz w:val="24"/>
        </w:rPr>
        <w:t>Datum:</w:t>
      </w:r>
      <w:r>
        <w:rPr>
          <w:sz w:val="24"/>
        </w:rPr>
        <w:tab/>
      </w:r>
      <w:r w:rsidR="00701BB8">
        <w:rPr>
          <w:b/>
          <w:sz w:val="24"/>
        </w:rPr>
        <w:t>17</w:t>
      </w:r>
      <w:r w:rsidR="004A3F71" w:rsidRPr="004A3F71">
        <w:rPr>
          <w:b/>
          <w:sz w:val="24"/>
        </w:rPr>
        <w:t xml:space="preserve"> oktober 20</w:t>
      </w:r>
      <w:r w:rsidR="008A119E">
        <w:rPr>
          <w:b/>
          <w:sz w:val="24"/>
        </w:rPr>
        <w:t>20</w:t>
      </w:r>
    </w:p>
    <w:p w:rsidR="003B1253" w:rsidRDefault="003B1253" w:rsidP="003B1253">
      <w:pPr>
        <w:rPr>
          <w:sz w:val="24"/>
        </w:rPr>
      </w:pPr>
    </w:p>
    <w:p w:rsidR="004A3F71" w:rsidRDefault="003B1253" w:rsidP="004A3F71">
      <w:pPr>
        <w:rPr>
          <w:b/>
          <w:sz w:val="24"/>
        </w:rPr>
      </w:pPr>
      <w:r>
        <w:rPr>
          <w:b/>
          <w:sz w:val="24"/>
        </w:rPr>
        <w:t>Arrangör:</w:t>
      </w:r>
      <w:r>
        <w:rPr>
          <w:sz w:val="24"/>
        </w:rPr>
        <w:tab/>
      </w:r>
      <w:proofErr w:type="spellStart"/>
      <w:r w:rsidR="008A119E">
        <w:rPr>
          <w:b/>
          <w:bCs/>
          <w:sz w:val="24"/>
          <w:szCs w:val="24"/>
        </w:rPr>
        <w:t>Stenungsunds</w:t>
      </w:r>
      <w:proofErr w:type="spellEnd"/>
      <w:r w:rsidR="008A119E">
        <w:rPr>
          <w:b/>
          <w:bCs/>
          <w:sz w:val="24"/>
          <w:szCs w:val="24"/>
        </w:rPr>
        <w:t xml:space="preserve"> Segelsällskap</w:t>
      </w:r>
      <w:r w:rsidR="004A3F71">
        <w:rPr>
          <w:b/>
          <w:bCs/>
          <w:sz w:val="24"/>
          <w:szCs w:val="24"/>
        </w:rPr>
        <w:t xml:space="preserve"> (</w:t>
      </w:r>
      <w:proofErr w:type="spellStart"/>
      <w:r w:rsidR="008A119E">
        <w:rPr>
          <w:b/>
          <w:bCs/>
          <w:sz w:val="24"/>
          <w:szCs w:val="24"/>
        </w:rPr>
        <w:t>StSS</w:t>
      </w:r>
      <w:proofErr w:type="spellEnd"/>
      <w:r w:rsidR="004A3F71">
        <w:rPr>
          <w:b/>
          <w:bCs/>
          <w:sz w:val="24"/>
          <w:szCs w:val="24"/>
        </w:rPr>
        <w:t>)</w:t>
      </w:r>
    </w:p>
    <w:p w:rsidR="00B3316F" w:rsidRDefault="00B3316F" w:rsidP="00D040B5">
      <w:pPr>
        <w:rPr>
          <w:sz w:val="24"/>
        </w:rPr>
      </w:pPr>
    </w:p>
    <w:p w:rsidR="00B3316F" w:rsidRDefault="00524C68" w:rsidP="00BC6BA5">
      <w:pPr>
        <w:ind w:left="567" w:hanging="567"/>
        <w:rPr>
          <w:sz w:val="24"/>
        </w:rPr>
      </w:pPr>
      <w:r>
        <w:rPr>
          <w:b/>
          <w:sz w:val="28"/>
        </w:rPr>
        <w:t>1.</w:t>
      </w:r>
      <w:r>
        <w:rPr>
          <w:b/>
          <w:sz w:val="28"/>
        </w:rPr>
        <w:tab/>
        <w:t>Tidsprogram</w:t>
      </w:r>
    </w:p>
    <w:p w:rsidR="007B6BEE" w:rsidRPr="00354AE4" w:rsidRDefault="00A25401" w:rsidP="00BC6BA5">
      <w:pPr>
        <w:ind w:left="567" w:hanging="567"/>
        <w:rPr>
          <w:sz w:val="24"/>
          <w:szCs w:val="24"/>
        </w:rPr>
      </w:pPr>
      <w:r w:rsidRPr="00354AE4">
        <w:rPr>
          <w:sz w:val="24"/>
          <w:szCs w:val="24"/>
        </w:rPr>
        <w:t>1.1</w:t>
      </w:r>
      <w:r w:rsidRPr="00354AE4">
        <w:rPr>
          <w:sz w:val="24"/>
          <w:szCs w:val="24"/>
        </w:rPr>
        <w:tab/>
      </w:r>
      <w:r w:rsidR="007B6BEE" w:rsidRPr="00354AE4">
        <w:rPr>
          <w:sz w:val="24"/>
          <w:szCs w:val="24"/>
        </w:rPr>
        <w:t xml:space="preserve">Program </w:t>
      </w:r>
    </w:p>
    <w:p w:rsidR="002446C0" w:rsidRDefault="007B6BEE" w:rsidP="004A3F71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</w:rPr>
        <w:tab/>
      </w:r>
      <w:r w:rsidR="004A3F71">
        <w:rPr>
          <w:sz w:val="24"/>
          <w:szCs w:val="24"/>
        </w:rPr>
        <w:t>Lörda</w:t>
      </w:r>
      <w:bookmarkStart w:id="0" w:name="_GoBack"/>
      <w:bookmarkEnd w:id="0"/>
      <w:r w:rsidR="004A3F71">
        <w:rPr>
          <w:sz w:val="24"/>
          <w:szCs w:val="24"/>
        </w:rPr>
        <w:t>g, 1</w:t>
      </w:r>
      <w:r w:rsidR="00701BB8">
        <w:rPr>
          <w:sz w:val="24"/>
          <w:szCs w:val="24"/>
        </w:rPr>
        <w:t>7</w:t>
      </w:r>
      <w:r w:rsidR="00D040B5">
        <w:rPr>
          <w:sz w:val="24"/>
          <w:szCs w:val="24"/>
        </w:rPr>
        <w:t xml:space="preserve"> oktober</w:t>
      </w:r>
      <w:r w:rsidR="004A3F71" w:rsidRPr="00F904E6">
        <w:rPr>
          <w:sz w:val="24"/>
          <w:szCs w:val="24"/>
        </w:rPr>
        <w:t xml:space="preserve"> </w:t>
      </w:r>
    </w:p>
    <w:p w:rsidR="004A3F71" w:rsidRPr="00F904E6" w:rsidRDefault="008A119E" w:rsidP="002446C0">
      <w:pPr>
        <w:spacing w:before="100" w:beforeAutospacing="1" w:after="100" w:afterAutospacing="1"/>
        <w:ind w:firstLine="720"/>
        <w:rPr>
          <w:sz w:val="24"/>
          <w:szCs w:val="24"/>
        </w:rPr>
      </w:pPr>
      <w:r>
        <w:rPr>
          <w:sz w:val="24"/>
          <w:szCs w:val="24"/>
        </w:rPr>
        <w:t>08.3</w:t>
      </w:r>
      <w:r w:rsidR="004A3F71" w:rsidRPr="00F904E6">
        <w:rPr>
          <w:sz w:val="24"/>
          <w:szCs w:val="24"/>
        </w:rPr>
        <w:t>0 Expeditionen öppnar</w:t>
      </w:r>
      <w:r w:rsidR="00854813">
        <w:rPr>
          <w:sz w:val="24"/>
          <w:szCs w:val="24"/>
        </w:rPr>
        <w:t xml:space="preserve"> för anmälan och registrering</w:t>
      </w:r>
      <w:r w:rsidR="004A3F71" w:rsidRPr="00F904E6">
        <w:rPr>
          <w:sz w:val="24"/>
          <w:szCs w:val="24"/>
        </w:rPr>
        <w:t>.</w:t>
      </w:r>
    </w:p>
    <w:p w:rsidR="004A3F71" w:rsidRPr="00F904E6" w:rsidRDefault="004A3F71" w:rsidP="004A3F71">
      <w:pPr>
        <w:spacing w:before="100" w:beforeAutospacing="1" w:after="100" w:afterAutospacing="1"/>
        <w:ind w:firstLine="720"/>
        <w:rPr>
          <w:sz w:val="24"/>
          <w:szCs w:val="24"/>
        </w:rPr>
      </w:pPr>
      <w:r w:rsidRPr="00F904E6">
        <w:rPr>
          <w:sz w:val="24"/>
          <w:szCs w:val="24"/>
        </w:rPr>
        <w:t>09.30 Rorsmansmöte.</w:t>
      </w:r>
    </w:p>
    <w:p w:rsidR="004A3F71" w:rsidRPr="00F904E6" w:rsidRDefault="008A119E" w:rsidP="004A3F71">
      <w:pPr>
        <w:spacing w:before="100" w:beforeAutospacing="1" w:after="100" w:afterAutospacing="1"/>
        <w:ind w:firstLine="720"/>
        <w:rPr>
          <w:sz w:val="24"/>
          <w:szCs w:val="24"/>
        </w:rPr>
      </w:pPr>
      <w:r>
        <w:rPr>
          <w:sz w:val="24"/>
          <w:szCs w:val="24"/>
        </w:rPr>
        <w:t>10.2</w:t>
      </w:r>
      <w:r w:rsidR="004A3F71">
        <w:rPr>
          <w:sz w:val="24"/>
          <w:szCs w:val="24"/>
        </w:rPr>
        <w:t>5</w:t>
      </w:r>
      <w:r w:rsidR="004A3F71" w:rsidRPr="00F904E6">
        <w:rPr>
          <w:sz w:val="24"/>
          <w:szCs w:val="24"/>
        </w:rPr>
        <w:t xml:space="preserve"> Varningssignal för dagens första segling</w:t>
      </w:r>
    </w:p>
    <w:p w:rsidR="007B6BEE" w:rsidRDefault="004A3F71" w:rsidP="002446C0">
      <w:pPr>
        <w:ind w:left="567"/>
        <w:rPr>
          <w:sz w:val="24"/>
        </w:rPr>
      </w:pPr>
      <w:r w:rsidRPr="00F904E6">
        <w:rPr>
          <w:sz w:val="24"/>
          <w:szCs w:val="24"/>
        </w:rPr>
        <w:t>Prisutdelning sker snarast efter avslutade seglingar</w:t>
      </w:r>
    </w:p>
    <w:p w:rsidR="007B6BEE" w:rsidRDefault="007B6BEE" w:rsidP="00BC6BA5">
      <w:pPr>
        <w:ind w:left="567" w:hanging="567"/>
        <w:rPr>
          <w:sz w:val="24"/>
        </w:rPr>
      </w:pPr>
    </w:p>
    <w:p w:rsidR="007B6BEE" w:rsidRDefault="00A25401" w:rsidP="00BC6BA5">
      <w:pPr>
        <w:ind w:left="567" w:hanging="567"/>
        <w:rPr>
          <w:sz w:val="24"/>
        </w:rPr>
      </w:pPr>
      <w:r>
        <w:rPr>
          <w:sz w:val="24"/>
        </w:rPr>
        <w:t>1.</w:t>
      </w:r>
      <w:r w:rsidR="00354AE4">
        <w:rPr>
          <w:sz w:val="24"/>
        </w:rPr>
        <w:t>2</w:t>
      </w:r>
      <w:r>
        <w:rPr>
          <w:sz w:val="24"/>
        </w:rPr>
        <w:tab/>
      </w:r>
      <w:r w:rsidR="008A119E">
        <w:rPr>
          <w:sz w:val="24"/>
        </w:rPr>
        <w:t>3</w:t>
      </w:r>
      <w:r w:rsidR="007B6BEE" w:rsidRPr="00D65E13">
        <w:rPr>
          <w:sz w:val="24"/>
        </w:rPr>
        <w:t xml:space="preserve"> kappseglingar är planerade</w:t>
      </w:r>
      <w:r w:rsidR="007B6BEE">
        <w:rPr>
          <w:sz w:val="24"/>
        </w:rPr>
        <w:t xml:space="preserve"> att genomföras under regattan</w:t>
      </w:r>
    </w:p>
    <w:p w:rsidR="00A25401" w:rsidRDefault="007B6BEE" w:rsidP="00BC6BA5">
      <w:pPr>
        <w:ind w:left="567" w:hanging="567"/>
        <w:rPr>
          <w:sz w:val="24"/>
        </w:rPr>
      </w:pPr>
      <w:r>
        <w:rPr>
          <w:sz w:val="24"/>
        </w:rPr>
        <w:tab/>
      </w:r>
    </w:p>
    <w:p w:rsidR="00BC6BA5" w:rsidRDefault="00354AE4" w:rsidP="00BC6BA5">
      <w:pPr>
        <w:ind w:left="567" w:hanging="567"/>
        <w:rPr>
          <w:sz w:val="24"/>
        </w:rPr>
      </w:pPr>
      <w:r>
        <w:rPr>
          <w:sz w:val="24"/>
        </w:rPr>
        <w:t>1.3</w:t>
      </w:r>
      <w:r w:rsidR="00BC6BA5">
        <w:rPr>
          <w:sz w:val="24"/>
        </w:rPr>
        <w:tab/>
        <w:t xml:space="preserve">Kappseglingskommittén ska försöka anpassa banan så att en kappsegling tar </w:t>
      </w:r>
      <w:r w:rsidR="00BC6BA5">
        <w:rPr>
          <w:sz w:val="24"/>
        </w:rPr>
        <w:br/>
        <w:t xml:space="preserve">ca </w:t>
      </w:r>
      <w:r w:rsidR="00172265">
        <w:rPr>
          <w:sz w:val="24"/>
        </w:rPr>
        <w:t>30</w:t>
      </w:r>
      <w:r w:rsidR="002446C0" w:rsidRPr="002446C0">
        <w:rPr>
          <w:sz w:val="24"/>
        </w:rPr>
        <w:t xml:space="preserve"> </w:t>
      </w:r>
      <w:r w:rsidR="00BC6BA5">
        <w:rPr>
          <w:sz w:val="24"/>
        </w:rPr>
        <w:t>minuter att segla.</w:t>
      </w:r>
    </w:p>
    <w:p w:rsidR="00A25401" w:rsidRDefault="00BC6BA5" w:rsidP="00BC6BA5">
      <w:pPr>
        <w:ind w:left="567" w:hanging="567"/>
        <w:rPr>
          <w:sz w:val="24"/>
        </w:rPr>
      </w:pPr>
      <w:r>
        <w:rPr>
          <w:sz w:val="24"/>
        </w:rPr>
        <w:tab/>
      </w:r>
    </w:p>
    <w:p w:rsidR="00D040B5" w:rsidRDefault="00524C68" w:rsidP="00BC6BA5">
      <w:pPr>
        <w:ind w:left="567" w:hanging="567"/>
        <w:rPr>
          <w:b/>
          <w:sz w:val="28"/>
        </w:rPr>
      </w:pPr>
      <w:r w:rsidRPr="00116734">
        <w:rPr>
          <w:b/>
          <w:sz w:val="28"/>
        </w:rPr>
        <w:t>2</w:t>
      </w:r>
      <w:r w:rsidRPr="00116734">
        <w:rPr>
          <w:b/>
          <w:sz w:val="28"/>
        </w:rPr>
        <w:tab/>
      </w:r>
      <w:r w:rsidR="00116734" w:rsidRPr="00116734">
        <w:rPr>
          <w:b/>
          <w:sz w:val="28"/>
        </w:rPr>
        <w:t>Tävlingsexpeditionen och signalmasten</w:t>
      </w:r>
      <w:r w:rsidR="00116734">
        <w:rPr>
          <w:b/>
          <w:sz w:val="28"/>
        </w:rPr>
        <w:t>s pla</w:t>
      </w:r>
      <w:r w:rsidR="005473C5">
        <w:rPr>
          <w:b/>
          <w:sz w:val="28"/>
        </w:rPr>
        <w:t>cering</w:t>
      </w:r>
      <w:r w:rsidR="00116734">
        <w:rPr>
          <w:b/>
          <w:sz w:val="28"/>
        </w:rPr>
        <w:t>.</w:t>
      </w:r>
    </w:p>
    <w:p w:rsidR="00A25401" w:rsidRPr="00C151AA" w:rsidRDefault="00A25401" w:rsidP="00BC6BA5">
      <w:pPr>
        <w:ind w:left="567" w:hanging="567"/>
        <w:rPr>
          <w:sz w:val="24"/>
          <w:szCs w:val="28"/>
        </w:rPr>
      </w:pPr>
      <w:r>
        <w:rPr>
          <w:sz w:val="24"/>
          <w:szCs w:val="28"/>
        </w:rPr>
        <w:t>2</w:t>
      </w:r>
      <w:r w:rsidR="00524C68" w:rsidRPr="00D65E13">
        <w:rPr>
          <w:sz w:val="24"/>
          <w:szCs w:val="28"/>
        </w:rPr>
        <w:t>.1</w:t>
      </w:r>
      <w:r w:rsidR="00524C68" w:rsidRPr="00D65E13">
        <w:rPr>
          <w:sz w:val="24"/>
          <w:szCs w:val="28"/>
        </w:rPr>
        <w:tab/>
        <w:t>Tävli</w:t>
      </w:r>
      <w:r>
        <w:rPr>
          <w:sz w:val="24"/>
          <w:szCs w:val="28"/>
        </w:rPr>
        <w:t xml:space="preserve">ngsexpeditionen är placerad </w:t>
      </w:r>
      <w:r w:rsidRPr="002446C0">
        <w:rPr>
          <w:sz w:val="24"/>
          <w:szCs w:val="28"/>
        </w:rPr>
        <w:t>i</w:t>
      </w:r>
      <w:r w:rsidR="00C151AA" w:rsidRPr="002446C0">
        <w:rPr>
          <w:sz w:val="24"/>
          <w:szCs w:val="28"/>
        </w:rPr>
        <w:t xml:space="preserve"> </w:t>
      </w:r>
      <w:proofErr w:type="spellStart"/>
      <w:r w:rsidR="008A119E">
        <w:rPr>
          <w:sz w:val="24"/>
          <w:szCs w:val="28"/>
        </w:rPr>
        <w:t>StSS</w:t>
      </w:r>
      <w:proofErr w:type="spellEnd"/>
      <w:r w:rsidR="002446C0" w:rsidRPr="002446C0">
        <w:rPr>
          <w:sz w:val="24"/>
          <w:szCs w:val="28"/>
        </w:rPr>
        <w:t xml:space="preserve"> </w:t>
      </w:r>
      <w:r w:rsidR="008A119E">
        <w:rPr>
          <w:sz w:val="24"/>
          <w:szCs w:val="28"/>
        </w:rPr>
        <w:t>klubbhus</w:t>
      </w:r>
      <w:r w:rsidR="002446C0" w:rsidRPr="002446C0">
        <w:rPr>
          <w:sz w:val="24"/>
          <w:szCs w:val="28"/>
        </w:rPr>
        <w:t>.</w:t>
      </w:r>
    </w:p>
    <w:p w:rsidR="005A46C7" w:rsidRPr="005A46C7" w:rsidRDefault="005A46C7" w:rsidP="00BC6BA5">
      <w:pPr>
        <w:ind w:left="567" w:hanging="567"/>
        <w:rPr>
          <w:i/>
          <w:sz w:val="24"/>
          <w:szCs w:val="28"/>
        </w:rPr>
      </w:pPr>
      <w:r w:rsidRPr="005A46C7">
        <w:rPr>
          <w:i/>
          <w:sz w:val="24"/>
          <w:szCs w:val="28"/>
        </w:rPr>
        <w:tab/>
      </w:r>
    </w:p>
    <w:p w:rsidR="00A25401" w:rsidRPr="00C151AA" w:rsidRDefault="00A25401" w:rsidP="00BC6BA5">
      <w:pPr>
        <w:ind w:left="567" w:hanging="567"/>
        <w:rPr>
          <w:sz w:val="24"/>
          <w:szCs w:val="28"/>
        </w:rPr>
      </w:pPr>
      <w:r>
        <w:rPr>
          <w:sz w:val="24"/>
          <w:szCs w:val="28"/>
        </w:rPr>
        <w:t>2.2</w:t>
      </w:r>
      <w:r>
        <w:rPr>
          <w:sz w:val="24"/>
          <w:szCs w:val="28"/>
        </w:rPr>
        <w:tab/>
      </w:r>
      <w:r w:rsidR="00524C68">
        <w:rPr>
          <w:sz w:val="24"/>
          <w:szCs w:val="28"/>
        </w:rPr>
        <w:t xml:space="preserve">Signaler i land kommer att visas på </w:t>
      </w:r>
      <w:r w:rsidR="008A119E">
        <w:rPr>
          <w:sz w:val="24"/>
          <w:szCs w:val="28"/>
        </w:rPr>
        <w:t>flaggstången vid jollebryggan.</w:t>
      </w:r>
    </w:p>
    <w:p w:rsidR="005473C5" w:rsidRDefault="005A46C7" w:rsidP="00BC6BA5">
      <w:pPr>
        <w:ind w:left="567" w:hanging="567"/>
        <w:rPr>
          <w:sz w:val="22"/>
          <w:szCs w:val="22"/>
          <w:highlight w:val="yellow"/>
        </w:rPr>
      </w:pPr>
      <w:r w:rsidRPr="005A46C7">
        <w:rPr>
          <w:i/>
          <w:sz w:val="24"/>
          <w:szCs w:val="28"/>
        </w:rPr>
        <w:tab/>
      </w:r>
    </w:p>
    <w:p w:rsidR="00A25401" w:rsidRDefault="00A25401" w:rsidP="00BC6BA5">
      <w:pPr>
        <w:ind w:left="567" w:hanging="567"/>
        <w:rPr>
          <w:sz w:val="24"/>
        </w:rPr>
      </w:pPr>
      <w:r>
        <w:rPr>
          <w:b/>
          <w:sz w:val="28"/>
        </w:rPr>
        <w:t>3.</w:t>
      </w:r>
      <w:r>
        <w:rPr>
          <w:b/>
          <w:sz w:val="28"/>
        </w:rPr>
        <w:tab/>
        <w:t>Märken</w:t>
      </w:r>
    </w:p>
    <w:p w:rsidR="00353261" w:rsidRPr="00353261" w:rsidRDefault="00915E01" w:rsidP="003B212C">
      <w:pPr>
        <w:ind w:left="1304" w:hanging="1304"/>
        <w:rPr>
          <w:sz w:val="24"/>
          <w:szCs w:val="24"/>
        </w:rPr>
      </w:pPr>
      <w:r>
        <w:rPr>
          <w:sz w:val="24"/>
        </w:rPr>
        <w:t>3</w:t>
      </w:r>
      <w:r w:rsidR="00A25401">
        <w:rPr>
          <w:sz w:val="24"/>
        </w:rPr>
        <w:t>.1</w:t>
      </w:r>
      <w:r w:rsidR="00353261">
        <w:rPr>
          <w:sz w:val="24"/>
        </w:rPr>
        <w:t xml:space="preserve">    </w:t>
      </w:r>
      <w:r w:rsidR="00353261" w:rsidRPr="00353261">
        <w:rPr>
          <w:sz w:val="24"/>
          <w:szCs w:val="24"/>
        </w:rPr>
        <w:t>Märke 1</w:t>
      </w:r>
      <w:r w:rsidR="000C4DFA">
        <w:rPr>
          <w:sz w:val="24"/>
          <w:szCs w:val="24"/>
        </w:rPr>
        <w:t xml:space="preserve"> är gul boj</w:t>
      </w:r>
      <w:r w:rsidR="003B212C">
        <w:rPr>
          <w:sz w:val="24"/>
          <w:szCs w:val="24"/>
        </w:rPr>
        <w:t>, 2s och 2p</w:t>
      </w:r>
      <w:r w:rsidR="00353261" w:rsidRPr="00353261">
        <w:rPr>
          <w:sz w:val="24"/>
          <w:szCs w:val="24"/>
        </w:rPr>
        <w:t xml:space="preserve"> är </w:t>
      </w:r>
      <w:r w:rsidR="000C4DFA">
        <w:rPr>
          <w:sz w:val="24"/>
          <w:szCs w:val="24"/>
        </w:rPr>
        <w:t>röda kulor</w:t>
      </w:r>
    </w:p>
    <w:p w:rsidR="00B15277" w:rsidRDefault="00B15277" w:rsidP="00B15277">
      <w:pPr>
        <w:ind w:left="567" w:hanging="567"/>
        <w:rPr>
          <w:i/>
          <w:sz w:val="24"/>
          <w:szCs w:val="28"/>
        </w:rPr>
      </w:pPr>
      <w:r w:rsidRPr="005A46C7">
        <w:rPr>
          <w:i/>
          <w:sz w:val="24"/>
          <w:szCs w:val="28"/>
        </w:rPr>
        <w:tab/>
      </w:r>
      <w:r>
        <w:rPr>
          <w:i/>
          <w:sz w:val="24"/>
          <w:szCs w:val="28"/>
        </w:rPr>
        <w:t xml:space="preserve"> </w:t>
      </w:r>
    </w:p>
    <w:p w:rsidR="00915E01" w:rsidRDefault="00915E01" w:rsidP="00BC6BA5">
      <w:pPr>
        <w:ind w:left="567" w:hanging="567"/>
        <w:rPr>
          <w:b/>
          <w:sz w:val="28"/>
        </w:rPr>
      </w:pPr>
      <w:r>
        <w:rPr>
          <w:b/>
          <w:sz w:val="28"/>
        </w:rPr>
        <w:t>4</w:t>
      </w:r>
      <w:r>
        <w:rPr>
          <w:b/>
          <w:sz w:val="28"/>
        </w:rPr>
        <w:tab/>
        <w:t>Tidsbegränsning</w:t>
      </w:r>
      <w:r w:rsidR="00701BB8">
        <w:rPr>
          <w:b/>
          <w:sz w:val="28"/>
        </w:rPr>
        <w:t>ar</w:t>
      </w:r>
    </w:p>
    <w:p w:rsidR="00701BB8" w:rsidRDefault="00116734" w:rsidP="00701BB8">
      <w:pPr>
        <w:ind w:left="567" w:hanging="567"/>
        <w:rPr>
          <w:sz w:val="24"/>
        </w:rPr>
      </w:pPr>
      <w:r>
        <w:rPr>
          <w:sz w:val="24"/>
        </w:rPr>
        <w:t>4</w:t>
      </w:r>
      <w:r w:rsidR="008E21B2" w:rsidRPr="001F24A9">
        <w:rPr>
          <w:sz w:val="24"/>
        </w:rPr>
        <w:t>.1</w:t>
      </w:r>
      <w:r w:rsidR="008E21B2">
        <w:rPr>
          <w:sz w:val="24"/>
        </w:rPr>
        <w:tab/>
      </w:r>
      <w:r w:rsidR="00701BB8">
        <w:rPr>
          <w:sz w:val="24"/>
        </w:rPr>
        <w:t>Kappseglingens tidsbegränsningar:</w:t>
      </w:r>
    </w:p>
    <w:p w:rsidR="00701BB8" w:rsidRDefault="00701BB8" w:rsidP="00701BB8">
      <w:pPr>
        <w:ind w:left="567" w:hanging="567"/>
        <w:rPr>
          <w:sz w:val="24"/>
        </w:rPr>
      </w:pPr>
    </w:p>
    <w:p w:rsidR="00701BB8" w:rsidRPr="00701BB8" w:rsidRDefault="00701BB8" w:rsidP="00701BB8">
      <w:pPr>
        <w:ind w:left="567"/>
        <w:rPr>
          <w:sz w:val="24"/>
        </w:rPr>
      </w:pPr>
      <w:r>
        <w:rPr>
          <w:sz w:val="23"/>
          <w:szCs w:val="23"/>
          <w:shd w:val="clear" w:color="auto" w:fill="FFFFFF"/>
        </w:rPr>
        <w:t xml:space="preserve">Tidsbegränsning vid märke 1 </w:t>
      </w:r>
    </w:p>
    <w:p w:rsidR="00701BB8" w:rsidRDefault="00701BB8" w:rsidP="00701BB8">
      <w:pPr>
        <w:ind w:left="567"/>
        <w:rPr>
          <w:sz w:val="23"/>
          <w:szCs w:val="23"/>
          <w:shd w:val="clear" w:color="auto" w:fill="FFFFFF"/>
        </w:rPr>
      </w:pPr>
      <w:r>
        <w:rPr>
          <w:sz w:val="23"/>
          <w:szCs w:val="23"/>
          <w:shd w:val="clear" w:color="auto" w:fill="FFFFFF"/>
        </w:rPr>
        <w:t>Maxtid för första båt att passera märke 1 är 20 minuter.</w:t>
      </w:r>
    </w:p>
    <w:p w:rsidR="00701BB8" w:rsidRDefault="00701BB8" w:rsidP="00701BB8">
      <w:pPr>
        <w:ind w:left="567"/>
        <w:rPr>
          <w:sz w:val="23"/>
          <w:szCs w:val="23"/>
          <w:shd w:val="clear" w:color="auto" w:fill="FFFFFF"/>
        </w:rPr>
      </w:pPr>
    </w:p>
    <w:p w:rsidR="00701BB8" w:rsidRDefault="00701BB8" w:rsidP="00701BB8">
      <w:pPr>
        <w:ind w:left="567"/>
        <w:rPr>
          <w:sz w:val="23"/>
          <w:szCs w:val="23"/>
          <w:shd w:val="clear" w:color="auto" w:fill="FFFFFF"/>
        </w:rPr>
      </w:pPr>
      <w:r>
        <w:rPr>
          <w:sz w:val="23"/>
          <w:szCs w:val="23"/>
          <w:shd w:val="clear" w:color="auto" w:fill="FFFFFF"/>
        </w:rPr>
        <w:t>Kappseglingens tidsbegränsning</w:t>
      </w:r>
    </w:p>
    <w:p w:rsidR="00701BB8" w:rsidRDefault="00701BB8" w:rsidP="00701BB8">
      <w:pPr>
        <w:ind w:left="567"/>
        <w:rPr>
          <w:sz w:val="23"/>
          <w:szCs w:val="23"/>
          <w:shd w:val="clear" w:color="auto" w:fill="FFFFFF"/>
        </w:rPr>
      </w:pPr>
      <w:r>
        <w:rPr>
          <w:sz w:val="23"/>
          <w:szCs w:val="23"/>
          <w:shd w:val="clear" w:color="auto" w:fill="FFFFFF"/>
        </w:rPr>
        <w:t>Maxtid för första båt att segla banan och gå i mål är 50 minuter.</w:t>
      </w:r>
    </w:p>
    <w:p w:rsidR="00701BB8" w:rsidRDefault="00701BB8" w:rsidP="00701BB8">
      <w:pPr>
        <w:ind w:left="567"/>
        <w:rPr>
          <w:sz w:val="23"/>
          <w:szCs w:val="23"/>
          <w:shd w:val="clear" w:color="auto" w:fill="FFFFFF"/>
        </w:rPr>
      </w:pPr>
    </w:p>
    <w:p w:rsidR="00701BB8" w:rsidRDefault="00701BB8" w:rsidP="00701BB8">
      <w:pPr>
        <w:ind w:left="567"/>
        <w:rPr>
          <w:sz w:val="23"/>
          <w:szCs w:val="23"/>
          <w:shd w:val="clear" w:color="auto" w:fill="FFFFFF"/>
        </w:rPr>
      </w:pPr>
      <w:r>
        <w:rPr>
          <w:sz w:val="23"/>
          <w:szCs w:val="23"/>
          <w:shd w:val="clear" w:color="auto" w:fill="FFFFFF"/>
        </w:rPr>
        <w:t>Målgångsfönster</w:t>
      </w:r>
    </w:p>
    <w:p w:rsidR="00701BB8" w:rsidRDefault="00701BB8" w:rsidP="00701BB8">
      <w:pPr>
        <w:ind w:left="567"/>
        <w:rPr>
          <w:sz w:val="24"/>
        </w:rPr>
      </w:pPr>
      <w:r>
        <w:rPr>
          <w:sz w:val="23"/>
          <w:szCs w:val="23"/>
          <w:shd w:val="clear" w:color="auto" w:fill="FFFFFF"/>
        </w:rPr>
        <w:t>Maxtid för båtar att gå i mål efter att första båten seglat banan och gått i mål är 15 minuter.</w:t>
      </w:r>
    </w:p>
    <w:p w:rsidR="00854813" w:rsidRDefault="00854813" w:rsidP="00BC6BA5">
      <w:pPr>
        <w:ind w:left="567" w:hanging="567"/>
        <w:rPr>
          <w:sz w:val="24"/>
        </w:rPr>
      </w:pPr>
    </w:p>
    <w:p w:rsidR="000C4DFA" w:rsidRPr="00503B9F" w:rsidRDefault="000C4DFA" w:rsidP="000C4DFA">
      <w:pPr>
        <w:rPr>
          <w:b/>
          <w:sz w:val="28"/>
          <w:szCs w:val="28"/>
        </w:rPr>
      </w:pPr>
      <w:r w:rsidRPr="00503B9F">
        <w:rPr>
          <w:b/>
          <w:sz w:val="28"/>
          <w:szCs w:val="28"/>
        </w:rPr>
        <w:t>5</w:t>
      </w:r>
      <w:r w:rsidRPr="00503B9F">
        <w:rPr>
          <w:b/>
          <w:sz w:val="28"/>
          <w:szCs w:val="28"/>
        </w:rPr>
        <w:tab/>
        <w:t>Ändringar och tillägg till KSR Appendix S</w:t>
      </w:r>
    </w:p>
    <w:p w:rsidR="000C4DFA" w:rsidRDefault="000C4DFA" w:rsidP="00BC6BA5">
      <w:pPr>
        <w:ind w:left="567" w:hanging="567"/>
        <w:rPr>
          <w:sz w:val="24"/>
        </w:rPr>
      </w:pPr>
    </w:p>
    <w:p w:rsidR="008E21B2" w:rsidRPr="00A73369" w:rsidRDefault="000C4DFA" w:rsidP="00BC6BA5">
      <w:pPr>
        <w:ind w:left="567" w:hanging="567"/>
        <w:rPr>
          <w:sz w:val="24"/>
        </w:rPr>
      </w:pPr>
      <w:r>
        <w:rPr>
          <w:sz w:val="24"/>
        </w:rPr>
        <w:t>5</w:t>
      </w:r>
      <w:r w:rsidR="00854813" w:rsidRPr="00A73369">
        <w:rPr>
          <w:sz w:val="24"/>
        </w:rPr>
        <w:t>.</w:t>
      </w:r>
      <w:r>
        <w:rPr>
          <w:sz w:val="24"/>
        </w:rPr>
        <w:t>1</w:t>
      </w:r>
      <w:r w:rsidR="00854813" w:rsidRPr="00A73369">
        <w:rPr>
          <w:sz w:val="24"/>
        </w:rPr>
        <w:tab/>
        <w:t>Protester och ansökan om gottgörelse</w:t>
      </w:r>
    </w:p>
    <w:p w:rsidR="00D040B5" w:rsidRPr="00A73369" w:rsidRDefault="00D040B5" w:rsidP="00BC6BA5">
      <w:pPr>
        <w:ind w:left="567" w:hanging="567"/>
        <w:rPr>
          <w:sz w:val="24"/>
        </w:rPr>
      </w:pPr>
      <w:r w:rsidRPr="00A73369">
        <w:rPr>
          <w:sz w:val="24"/>
        </w:rPr>
        <w:tab/>
        <w:t xml:space="preserve">En tävlande som avser att protestera skall meddela detta till </w:t>
      </w:r>
      <w:proofErr w:type="spellStart"/>
      <w:r w:rsidRPr="00A73369">
        <w:rPr>
          <w:sz w:val="24"/>
        </w:rPr>
        <w:t>startbåten</w:t>
      </w:r>
      <w:proofErr w:type="spellEnd"/>
      <w:r w:rsidRPr="00A73369">
        <w:rPr>
          <w:sz w:val="24"/>
        </w:rPr>
        <w:t xml:space="preserve"> efter målgång.</w:t>
      </w:r>
    </w:p>
    <w:p w:rsidR="00854813" w:rsidRDefault="00854813" w:rsidP="00D040B5">
      <w:pPr>
        <w:ind w:left="567"/>
        <w:rPr>
          <w:sz w:val="24"/>
        </w:rPr>
      </w:pPr>
      <w:r w:rsidRPr="00A73369">
        <w:rPr>
          <w:sz w:val="24"/>
        </w:rPr>
        <w:t>Protesttiden är 30 minuter</w:t>
      </w:r>
      <w:r w:rsidR="00D040B5" w:rsidRPr="00A73369">
        <w:rPr>
          <w:sz w:val="24"/>
        </w:rPr>
        <w:t xml:space="preserve"> efter den tävlande gått iland</w:t>
      </w:r>
      <w:r w:rsidR="000C4DFA">
        <w:rPr>
          <w:sz w:val="24"/>
        </w:rPr>
        <w:t xml:space="preserve">. Detta ändrar KSR </w:t>
      </w:r>
      <w:proofErr w:type="spellStart"/>
      <w:r w:rsidR="000C4DFA">
        <w:rPr>
          <w:sz w:val="24"/>
        </w:rPr>
        <w:t>App</w:t>
      </w:r>
      <w:proofErr w:type="spellEnd"/>
      <w:r w:rsidR="000C4DFA">
        <w:rPr>
          <w:sz w:val="24"/>
        </w:rPr>
        <w:t xml:space="preserve"> S </w:t>
      </w:r>
      <w:r w:rsidRPr="00A73369">
        <w:rPr>
          <w:sz w:val="24"/>
        </w:rPr>
        <w:t>13.</w:t>
      </w:r>
      <w:r>
        <w:rPr>
          <w:sz w:val="24"/>
        </w:rPr>
        <w:t>2</w:t>
      </w:r>
    </w:p>
    <w:p w:rsidR="00F06DCF" w:rsidRPr="00714349" w:rsidRDefault="00F06DCF" w:rsidP="00F06DCF">
      <w:pPr>
        <w:rPr>
          <w:i/>
          <w:sz w:val="24"/>
        </w:rPr>
      </w:pPr>
    </w:p>
    <w:p w:rsidR="00503B9F" w:rsidRPr="00353261" w:rsidRDefault="005E2E0F" w:rsidP="007B2170">
      <w:pPr>
        <w:pStyle w:val="BodyTextIndent"/>
        <w:ind w:left="567" w:hanging="567"/>
      </w:pPr>
      <w:r w:rsidRPr="00353261">
        <w:t>5.2</w:t>
      </w:r>
      <w:r w:rsidR="00503B9F" w:rsidRPr="00353261">
        <w:tab/>
      </w:r>
      <w:r w:rsidR="007B2170" w:rsidRPr="00353261">
        <w:t xml:space="preserve">Banan är </w:t>
      </w:r>
      <w:r w:rsidR="00896A8B" w:rsidRPr="00896A8B">
        <w:t>Bana L</w:t>
      </w:r>
      <w:r w:rsidR="000C4DFA">
        <w:t>3</w:t>
      </w:r>
      <w:r w:rsidR="00896A8B" w:rsidRPr="00896A8B">
        <w:t xml:space="preserve"> – Kryss/Läns, länsmålgång</w:t>
      </w:r>
      <w:r w:rsidR="00896A8B">
        <w:t xml:space="preserve">. </w:t>
      </w:r>
      <w:r w:rsidR="000C4DFA">
        <w:t>Om flagga T visas på startfartyget gäller bana L4.</w:t>
      </w:r>
    </w:p>
    <w:p w:rsidR="00353261" w:rsidRDefault="00353261" w:rsidP="00353261">
      <w:pPr>
        <w:ind w:left="567" w:hanging="567"/>
        <w:jc w:val="center"/>
        <w:rPr>
          <w:i/>
          <w:sz w:val="24"/>
        </w:rPr>
      </w:pPr>
    </w:p>
    <w:p w:rsidR="00353261" w:rsidRDefault="00896A8B" w:rsidP="00353261">
      <w:pPr>
        <w:ind w:left="567" w:hanging="567"/>
        <w:jc w:val="center"/>
        <w:rPr>
          <w:i/>
          <w:sz w:val="24"/>
        </w:rPr>
      </w:pPr>
      <w:r>
        <w:rPr>
          <w:noProof/>
        </w:rPr>
        <w:drawing>
          <wp:inline distT="0" distB="0" distL="0" distR="0" wp14:anchorId="2085D3FB" wp14:editId="55139CC0">
            <wp:extent cx="5760085" cy="390715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90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1253" w:rsidRDefault="003B1253" w:rsidP="00353261">
      <w:pPr>
        <w:ind w:left="567" w:hanging="567"/>
        <w:jc w:val="center"/>
        <w:rPr>
          <w:i/>
          <w:sz w:val="24"/>
        </w:rPr>
      </w:pPr>
    </w:p>
    <w:p w:rsidR="00503B9F" w:rsidRPr="00BF272A" w:rsidRDefault="00503B9F" w:rsidP="007B2170">
      <w:pPr>
        <w:ind w:left="567" w:hanging="567"/>
        <w:rPr>
          <w:sz w:val="22"/>
          <w:szCs w:val="22"/>
          <w:lang w:val="en-US"/>
        </w:rPr>
      </w:pPr>
    </w:p>
    <w:p w:rsidR="00F06DCF" w:rsidRPr="008A119E" w:rsidRDefault="00F06DCF">
      <w:pPr>
        <w:rPr>
          <w:sz w:val="24"/>
          <w:szCs w:val="22"/>
          <w:lang w:val="en-US"/>
        </w:rPr>
      </w:pPr>
    </w:p>
    <w:p w:rsidR="009A3C98" w:rsidRDefault="00437127" w:rsidP="009A3C98">
      <w:pPr>
        <w:ind w:left="720" w:hanging="720"/>
        <w:rPr>
          <w:sz w:val="24"/>
          <w:szCs w:val="22"/>
        </w:rPr>
      </w:pPr>
      <w:r w:rsidRPr="009A3C98">
        <w:rPr>
          <w:sz w:val="24"/>
          <w:szCs w:val="22"/>
        </w:rPr>
        <w:t>5.3</w:t>
      </w:r>
      <w:r w:rsidR="000C4DFA">
        <w:rPr>
          <w:sz w:val="24"/>
          <w:szCs w:val="22"/>
        </w:rPr>
        <w:t xml:space="preserve">    </w:t>
      </w:r>
      <w:r w:rsidRPr="00701BB8">
        <w:rPr>
          <w:sz w:val="24"/>
          <w:szCs w:val="22"/>
        </w:rPr>
        <w:t xml:space="preserve">Klassflaggan är </w:t>
      </w:r>
      <w:r w:rsidR="000C4DFA">
        <w:rPr>
          <w:sz w:val="24"/>
          <w:szCs w:val="22"/>
        </w:rPr>
        <w:t>flagga E</w:t>
      </w:r>
      <w:r w:rsidR="00896A8B" w:rsidRPr="00701BB8">
        <w:rPr>
          <w:sz w:val="24"/>
          <w:szCs w:val="22"/>
        </w:rPr>
        <w:t>.</w:t>
      </w:r>
      <w:r w:rsidR="000C4DFA">
        <w:rPr>
          <w:sz w:val="24"/>
          <w:szCs w:val="22"/>
        </w:rPr>
        <w:t xml:space="preserve"> Detta ändrar KSR </w:t>
      </w:r>
      <w:proofErr w:type="spellStart"/>
      <w:r w:rsidR="000C4DFA">
        <w:rPr>
          <w:sz w:val="24"/>
          <w:szCs w:val="22"/>
        </w:rPr>
        <w:t>App</w:t>
      </w:r>
      <w:proofErr w:type="spellEnd"/>
      <w:r w:rsidR="000C4DFA">
        <w:rPr>
          <w:sz w:val="24"/>
          <w:szCs w:val="22"/>
        </w:rPr>
        <w:t xml:space="preserve"> S 6.1</w:t>
      </w:r>
      <w:r w:rsidRPr="009A3C98">
        <w:rPr>
          <w:sz w:val="24"/>
          <w:szCs w:val="22"/>
        </w:rPr>
        <w:br/>
      </w:r>
    </w:p>
    <w:p w:rsidR="00896A8B" w:rsidRDefault="00896A8B" w:rsidP="009A3C98">
      <w:pPr>
        <w:ind w:left="720" w:hanging="720"/>
        <w:rPr>
          <w:sz w:val="24"/>
          <w:szCs w:val="22"/>
        </w:rPr>
      </w:pPr>
    </w:p>
    <w:p w:rsidR="00927EDD" w:rsidRPr="00AE426F" w:rsidRDefault="00927EDD" w:rsidP="00927EDD">
      <w:pPr>
        <w:ind w:left="567" w:hanging="567"/>
        <w:rPr>
          <w:sz w:val="24"/>
          <w:szCs w:val="22"/>
        </w:rPr>
      </w:pPr>
      <w:r w:rsidRPr="00AE426F">
        <w:rPr>
          <w:sz w:val="24"/>
          <w:szCs w:val="22"/>
        </w:rPr>
        <w:t>5.</w:t>
      </w:r>
      <w:r w:rsidR="00354AE4">
        <w:rPr>
          <w:sz w:val="24"/>
          <w:szCs w:val="22"/>
        </w:rPr>
        <w:t>4</w:t>
      </w:r>
      <w:r w:rsidRPr="00AE426F">
        <w:rPr>
          <w:sz w:val="24"/>
          <w:szCs w:val="22"/>
        </w:rPr>
        <w:tab/>
        <w:t xml:space="preserve">En båt som startar senare än </w:t>
      </w:r>
      <w:r w:rsidR="002446C0" w:rsidRPr="00AE426F">
        <w:rPr>
          <w:sz w:val="24"/>
          <w:szCs w:val="22"/>
        </w:rPr>
        <w:t>4</w:t>
      </w:r>
      <w:r w:rsidRPr="00AE426F">
        <w:rPr>
          <w:sz w:val="24"/>
          <w:szCs w:val="22"/>
        </w:rPr>
        <w:t xml:space="preserve"> minuter efter si</w:t>
      </w:r>
      <w:r w:rsidR="009A3C98">
        <w:rPr>
          <w:sz w:val="24"/>
          <w:szCs w:val="22"/>
        </w:rPr>
        <w:t xml:space="preserve">n startsignal räknas som inte </w:t>
      </w:r>
      <w:r w:rsidR="009A3C98">
        <w:rPr>
          <w:sz w:val="24"/>
          <w:szCs w:val="22"/>
        </w:rPr>
        <w:br/>
      </w:r>
      <w:r w:rsidRPr="00AE426F">
        <w:rPr>
          <w:sz w:val="24"/>
          <w:szCs w:val="22"/>
        </w:rPr>
        <w:t>startande. Detta ändrar KSR A4.</w:t>
      </w:r>
    </w:p>
    <w:p w:rsidR="00927EDD" w:rsidRDefault="00927EDD" w:rsidP="00927EDD">
      <w:pPr>
        <w:ind w:left="567" w:hanging="567"/>
        <w:rPr>
          <w:i/>
          <w:sz w:val="24"/>
        </w:rPr>
      </w:pPr>
      <w:r w:rsidRPr="003B1253">
        <w:rPr>
          <w:i/>
          <w:sz w:val="24"/>
        </w:rPr>
        <w:tab/>
      </w:r>
    </w:p>
    <w:p w:rsidR="009A3C98" w:rsidRDefault="009A3C98" w:rsidP="009A3C98">
      <w:pPr>
        <w:ind w:left="567" w:hanging="567"/>
        <w:rPr>
          <w:sz w:val="24"/>
          <w:szCs w:val="22"/>
        </w:rPr>
      </w:pPr>
      <w:r w:rsidRPr="00AE426F">
        <w:rPr>
          <w:sz w:val="24"/>
          <w:szCs w:val="22"/>
        </w:rPr>
        <w:lastRenderedPageBreak/>
        <w:t>5.</w:t>
      </w:r>
      <w:r w:rsidR="00354AE4">
        <w:rPr>
          <w:sz w:val="24"/>
          <w:szCs w:val="22"/>
        </w:rPr>
        <w:t>5</w:t>
      </w:r>
      <w:r>
        <w:rPr>
          <w:sz w:val="24"/>
          <w:szCs w:val="22"/>
        </w:rPr>
        <w:tab/>
      </w:r>
      <w:r w:rsidRPr="001D028A">
        <w:rPr>
          <w:b/>
          <w:sz w:val="24"/>
          <w:szCs w:val="22"/>
        </w:rPr>
        <w:t>Startlinjen</w:t>
      </w:r>
    </w:p>
    <w:p w:rsidR="00BC6BA5" w:rsidRDefault="00896A8B" w:rsidP="00354AE4">
      <w:pPr>
        <w:ind w:left="567"/>
        <w:rPr>
          <w:sz w:val="23"/>
          <w:szCs w:val="23"/>
          <w:shd w:val="clear" w:color="auto" w:fill="FFFFFF"/>
        </w:rPr>
      </w:pPr>
      <w:r>
        <w:rPr>
          <w:sz w:val="23"/>
          <w:szCs w:val="23"/>
          <w:shd w:val="clear" w:color="auto" w:fill="FFFFFF"/>
        </w:rPr>
        <w:t xml:space="preserve">Startlinjen är mellan en stång med en </w:t>
      </w:r>
      <w:r w:rsidR="00354AE4">
        <w:rPr>
          <w:sz w:val="23"/>
          <w:szCs w:val="23"/>
          <w:shd w:val="clear" w:color="auto" w:fill="FFFFFF"/>
        </w:rPr>
        <w:t>röd</w:t>
      </w:r>
      <w:r>
        <w:rPr>
          <w:sz w:val="23"/>
          <w:szCs w:val="23"/>
          <w:shd w:val="clear" w:color="auto" w:fill="FFFFFF"/>
        </w:rPr>
        <w:t xml:space="preserve"> flagga på funktionärsbåten och </w:t>
      </w:r>
      <w:r w:rsidR="00354AE4">
        <w:rPr>
          <w:sz w:val="23"/>
          <w:szCs w:val="23"/>
          <w:shd w:val="clear" w:color="auto" w:fill="FFFFFF"/>
        </w:rPr>
        <w:t xml:space="preserve">en stång med </w:t>
      </w:r>
      <w:r w:rsidR="00354AE4">
        <w:rPr>
          <w:sz w:val="23"/>
          <w:szCs w:val="23"/>
          <w:shd w:val="clear" w:color="auto" w:fill="FFFFFF"/>
        </w:rPr>
        <w:t xml:space="preserve">en orange flagga </w:t>
      </w:r>
      <w:proofErr w:type="spellStart"/>
      <w:r>
        <w:rPr>
          <w:sz w:val="23"/>
          <w:szCs w:val="23"/>
          <w:shd w:val="clear" w:color="auto" w:fill="FFFFFF"/>
        </w:rPr>
        <w:t>bansida</w:t>
      </w:r>
      <w:proofErr w:type="spellEnd"/>
      <w:r w:rsidR="00354AE4">
        <w:rPr>
          <w:sz w:val="23"/>
          <w:szCs w:val="23"/>
          <w:shd w:val="clear" w:color="auto" w:fill="FFFFFF"/>
        </w:rPr>
        <w:t xml:space="preserve"> </w:t>
      </w:r>
      <w:r>
        <w:rPr>
          <w:sz w:val="23"/>
          <w:szCs w:val="23"/>
          <w:shd w:val="clear" w:color="auto" w:fill="FFFFFF"/>
        </w:rPr>
        <w:t>startmärket.</w:t>
      </w:r>
      <w:r w:rsidR="00354AE4">
        <w:rPr>
          <w:sz w:val="23"/>
          <w:szCs w:val="23"/>
          <w:shd w:val="clear" w:color="auto" w:fill="FFFFFF"/>
        </w:rPr>
        <w:t xml:space="preserve"> </w:t>
      </w:r>
      <w:r w:rsidR="00354AE4">
        <w:rPr>
          <w:sz w:val="24"/>
          <w:szCs w:val="22"/>
        </w:rPr>
        <w:t xml:space="preserve">Detta ändrar KSR </w:t>
      </w:r>
      <w:proofErr w:type="spellStart"/>
      <w:r w:rsidR="00354AE4">
        <w:rPr>
          <w:sz w:val="24"/>
          <w:szCs w:val="22"/>
        </w:rPr>
        <w:t>App</w:t>
      </w:r>
      <w:proofErr w:type="spellEnd"/>
      <w:r w:rsidR="00354AE4">
        <w:rPr>
          <w:sz w:val="24"/>
          <w:szCs w:val="22"/>
        </w:rPr>
        <w:t xml:space="preserve"> S </w:t>
      </w:r>
      <w:r w:rsidR="00354AE4">
        <w:rPr>
          <w:sz w:val="24"/>
          <w:szCs w:val="22"/>
        </w:rPr>
        <w:t>9</w:t>
      </w:r>
      <w:r w:rsidR="00354AE4">
        <w:rPr>
          <w:sz w:val="24"/>
          <w:szCs w:val="22"/>
        </w:rPr>
        <w:t>.</w:t>
      </w:r>
      <w:r w:rsidR="00354AE4">
        <w:rPr>
          <w:sz w:val="24"/>
          <w:szCs w:val="22"/>
        </w:rPr>
        <w:t>2</w:t>
      </w:r>
    </w:p>
    <w:p w:rsidR="00896A8B" w:rsidRDefault="00896A8B" w:rsidP="00896A8B">
      <w:pPr>
        <w:ind w:left="720" w:hanging="153"/>
        <w:rPr>
          <w:sz w:val="24"/>
          <w:szCs w:val="22"/>
        </w:rPr>
      </w:pPr>
    </w:p>
    <w:p w:rsidR="00896A8B" w:rsidRDefault="00896A8B" w:rsidP="00896A8B">
      <w:pPr>
        <w:ind w:left="720" w:hanging="153"/>
        <w:rPr>
          <w:sz w:val="24"/>
          <w:szCs w:val="22"/>
        </w:rPr>
      </w:pPr>
    </w:p>
    <w:p w:rsidR="00896A8B" w:rsidRDefault="00896A8B" w:rsidP="00896A8B">
      <w:pPr>
        <w:ind w:left="720" w:hanging="153"/>
        <w:rPr>
          <w:sz w:val="24"/>
          <w:szCs w:val="22"/>
        </w:rPr>
      </w:pPr>
    </w:p>
    <w:p w:rsidR="009A3C98" w:rsidRDefault="00927EDD" w:rsidP="007B2170">
      <w:pPr>
        <w:ind w:left="567" w:hanging="567"/>
        <w:rPr>
          <w:sz w:val="24"/>
        </w:rPr>
      </w:pPr>
      <w:r w:rsidRPr="009A3C98">
        <w:rPr>
          <w:sz w:val="24"/>
        </w:rPr>
        <w:t>5.</w:t>
      </w:r>
      <w:r w:rsidR="00354AE4">
        <w:rPr>
          <w:sz w:val="24"/>
        </w:rPr>
        <w:t>6</w:t>
      </w:r>
      <w:r w:rsidR="00BC6BA5" w:rsidRPr="009A3C98">
        <w:rPr>
          <w:sz w:val="24"/>
        </w:rPr>
        <w:tab/>
      </w:r>
      <w:r w:rsidR="00BC6BA5" w:rsidRPr="001D028A">
        <w:rPr>
          <w:b/>
          <w:sz w:val="24"/>
        </w:rPr>
        <w:t xml:space="preserve">Mållinjen </w:t>
      </w:r>
    </w:p>
    <w:p w:rsidR="00BC6BA5" w:rsidRDefault="00896A8B" w:rsidP="00896A8B">
      <w:pPr>
        <w:ind w:left="567"/>
        <w:rPr>
          <w:sz w:val="24"/>
        </w:rPr>
      </w:pPr>
      <w:r>
        <w:rPr>
          <w:sz w:val="23"/>
          <w:szCs w:val="23"/>
          <w:shd w:val="clear" w:color="auto" w:fill="FFFFFF"/>
        </w:rPr>
        <w:t xml:space="preserve">Mållinjen </w:t>
      </w:r>
      <w:r w:rsidR="00354AE4">
        <w:rPr>
          <w:sz w:val="23"/>
          <w:szCs w:val="23"/>
          <w:shd w:val="clear" w:color="auto" w:fill="FFFFFF"/>
        </w:rPr>
        <w:t xml:space="preserve">är mellan en stång med en röd flagga på funktionärsbåten och en stång med en orange flagga </w:t>
      </w:r>
      <w:proofErr w:type="spellStart"/>
      <w:r w:rsidR="00354AE4">
        <w:rPr>
          <w:sz w:val="23"/>
          <w:szCs w:val="23"/>
          <w:shd w:val="clear" w:color="auto" w:fill="FFFFFF"/>
        </w:rPr>
        <w:t>bansida</w:t>
      </w:r>
      <w:proofErr w:type="spellEnd"/>
      <w:r w:rsidR="00354AE4">
        <w:rPr>
          <w:sz w:val="23"/>
          <w:szCs w:val="23"/>
          <w:shd w:val="clear" w:color="auto" w:fill="FFFFFF"/>
        </w:rPr>
        <w:t xml:space="preserve"> startmärket. </w:t>
      </w:r>
      <w:r w:rsidR="00354AE4">
        <w:rPr>
          <w:sz w:val="24"/>
          <w:szCs w:val="22"/>
        </w:rPr>
        <w:t xml:space="preserve">Detta ändrar KSR </w:t>
      </w:r>
      <w:proofErr w:type="spellStart"/>
      <w:r w:rsidR="00354AE4">
        <w:rPr>
          <w:sz w:val="24"/>
          <w:szCs w:val="22"/>
        </w:rPr>
        <w:t>App</w:t>
      </w:r>
      <w:proofErr w:type="spellEnd"/>
      <w:r w:rsidR="00354AE4">
        <w:rPr>
          <w:sz w:val="24"/>
          <w:szCs w:val="22"/>
        </w:rPr>
        <w:t xml:space="preserve"> S </w:t>
      </w:r>
      <w:r w:rsidR="00354AE4">
        <w:rPr>
          <w:sz w:val="24"/>
          <w:szCs w:val="22"/>
        </w:rPr>
        <w:t>11.1</w:t>
      </w:r>
    </w:p>
    <w:p w:rsidR="0057025D" w:rsidRDefault="003B1253" w:rsidP="003B1253">
      <w:pPr>
        <w:ind w:left="567" w:hanging="567"/>
        <w:rPr>
          <w:sz w:val="24"/>
          <w:szCs w:val="22"/>
        </w:rPr>
      </w:pPr>
      <w:r w:rsidRPr="003B1253">
        <w:rPr>
          <w:i/>
          <w:sz w:val="24"/>
        </w:rPr>
        <w:tab/>
      </w:r>
    </w:p>
    <w:p w:rsidR="005E2E0F" w:rsidRDefault="005E2E0F" w:rsidP="003B1253">
      <w:pPr>
        <w:ind w:left="567" w:hanging="567"/>
        <w:rPr>
          <w:sz w:val="24"/>
          <w:szCs w:val="22"/>
        </w:rPr>
      </w:pPr>
    </w:p>
    <w:p w:rsidR="003B1253" w:rsidRDefault="00354AE4" w:rsidP="003B1253">
      <w:pPr>
        <w:ind w:left="567" w:hanging="567"/>
        <w:rPr>
          <w:sz w:val="24"/>
          <w:szCs w:val="22"/>
        </w:rPr>
      </w:pPr>
      <w:proofErr w:type="spellStart"/>
      <w:r>
        <w:rPr>
          <w:sz w:val="24"/>
          <w:szCs w:val="22"/>
        </w:rPr>
        <w:t>Stenungsund</w:t>
      </w:r>
      <w:proofErr w:type="spellEnd"/>
      <w:r>
        <w:rPr>
          <w:sz w:val="24"/>
          <w:szCs w:val="22"/>
        </w:rPr>
        <w:t xml:space="preserve"> 2020-10-13</w:t>
      </w:r>
    </w:p>
    <w:sectPr w:rsidR="003B1253" w:rsidSect="00335988">
      <w:headerReference w:type="default" r:id="rId8"/>
      <w:footnotePr>
        <w:pos w:val="sectEnd"/>
      </w:footnotePr>
      <w:endnotePr>
        <w:numStart w:val="0"/>
      </w:endnotePr>
      <w:pgSz w:w="11907" w:h="16840" w:code="9"/>
      <w:pgMar w:top="851" w:right="1418" w:bottom="1418" w:left="1418" w:header="720" w:footer="72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C15" w:rsidRDefault="000D4C15">
      <w:r>
        <w:separator/>
      </w:r>
    </w:p>
  </w:endnote>
  <w:endnote w:type="continuationSeparator" w:id="0">
    <w:p w:rsidR="000D4C15" w:rsidRDefault="000D4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C15" w:rsidRDefault="000D4C15">
      <w:r>
        <w:separator/>
      </w:r>
    </w:p>
  </w:footnote>
  <w:footnote w:type="continuationSeparator" w:id="0">
    <w:p w:rsidR="000D4C15" w:rsidRDefault="000D4C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369" w:rsidRDefault="00A73369" w:rsidP="004A3F71">
    <w:pPr>
      <w:pStyle w:val="Header"/>
      <w:tabs>
        <w:tab w:val="clear" w:pos="9072"/>
      </w:tabs>
    </w:pPr>
  </w:p>
  <w:p w:rsidR="00A73369" w:rsidRDefault="00A73369" w:rsidP="004A3F71">
    <w:pPr>
      <w:pStyle w:val="Header"/>
      <w:tabs>
        <w:tab w:val="clear" w:pos="9072"/>
      </w:tabs>
    </w:pPr>
    <w:r w:rsidRPr="00062331">
      <w:rPr>
        <w:noProof/>
      </w:rPr>
      <w:drawing>
        <wp:inline distT="0" distB="0" distL="0" distR="0">
          <wp:extent cx="1800225" cy="609600"/>
          <wp:effectExtent l="0" t="0" r="0" b="0"/>
          <wp:docPr id="1" name="Bildobjekt 1" descr="vk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ks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8A119E">
      <w:tab/>
    </w:r>
    <w:r w:rsidR="008A119E">
      <w:tab/>
    </w:r>
    <w:r w:rsidR="008A119E">
      <w:tab/>
    </w:r>
    <w:r w:rsidR="008A119E">
      <w:tab/>
    </w:r>
    <w:r w:rsidR="008A119E">
      <w:rPr>
        <w:noProof/>
      </w:rPr>
      <w:drawing>
        <wp:inline distT="0" distB="0" distL="0" distR="0" wp14:anchorId="41BD3639" wp14:editId="12D61176">
          <wp:extent cx="904875" cy="914400"/>
          <wp:effectExtent l="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04875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73369" w:rsidRPr="004A3F71" w:rsidRDefault="00A73369" w:rsidP="008A119E">
    <w:pPr>
      <w:pStyle w:val="Header"/>
      <w:tabs>
        <w:tab w:val="clear" w:pos="9072"/>
      </w:tabs>
      <w:rPr>
        <w:sz w:val="32"/>
        <w:szCs w:val="32"/>
      </w:rPr>
    </w:pPr>
    <w:r>
      <w:tab/>
    </w:r>
    <w:r>
      <w:rPr>
        <w:sz w:val="32"/>
        <w:szCs w:val="32"/>
      </w:rPr>
      <w:t>Kompletterande s</w:t>
    </w:r>
    <w:r w:rsidRPr="004A3F71">
      <w:rPr>
        <w:sz w:val="32"/>
        <w:szCs w:val="32"/>
      </w:rPr>
      <w:t xml:space="preserve">eglingsföreskrifter </w:t>
    </w:r>
    <w:r w:rsidR="008A119E">
      <w:rPr>
        <w:sz w:val="32"/>
        <w:szCs w:val="32"/>
      </w:rPr>
      <w:t xml:space="preserve">för </w:t>
    </w:r>
    <w:r w:rsidR="008A119E" w:rsidRPr="004A3F71">
      <w:rPr>
        <w:sz w:val="32"/>
        <w:szCs w:val="32"/>
      </w:rPr>
      <w:t xml:space="preserve">VKSF Distriktsmästerskap för </w:t>
    </w:r>
    <w:r w:rsidR="008A119E">
      <w:rPr>
        <w:sz w:val="32"/>
        <w:szCs w:val="32"/>
      </w:rPr>
      <w:t>Zoom8 2020</w:t>
    </w:r>
  </w:p>
  <w:p w:rsidR="00A73369" w:rsidRDefault="00A73369" w:rsidP="004A3F71"/>
  <w:p w:rsidR="00A73369" w:rsidRDefault="00A73369">
    <w:pPr>
      <w:pStyle w:val="Header"/>
    </w:pPr>
  </w:p>
  <w:p w:rsidR="00A73369" w:rsidRDefault="00A733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F320D"/>
    <w:multiLevelType w:val="multilevel"/>
    <w:tmpl w:val="A08ED866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4B1467"/>
    <w:multiLevelType w:val="multilevel"/>
    <w:tmpl w:val="C2C69C4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66A0530"/>
    <w:multiLevelType w:val="multilevel"/>
    <w:tmpl w:val="816A2B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DB73F79"/>
    <w:multiLevelType w:val="hybridMultilevel"/>
    <w:tmpl w:val="5C9A004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71E8B"/>
    <w:multiLevelType w:val="multilevel"/>
    <w:tmpl w:val="F99A3512"/>
    <w:lvl w:ilvl="0">
      <w:start w:val="1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0200966"/>
    <w:multiLevelType w:val="hybridMultilevel"/>
    <w:tmpl w:val="9C5A9566"/>
    <w:lvl w:ilvl="0" w:tplc="37B0C6D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0409ED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BED76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23222D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91C60E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C007C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4E6ACC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3A3D4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64C77D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7725F68"/>
    <w:multiLevelType w:val="multilevel"/>
    <w:tmpl w:val="BDD87F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E2E207A"/>
    <w:multiLevelType w:val="hybridMultilevel"/>
    <w:tmpl w:val="2A26816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F08EC"/>
    <w:multiLevelType w:val="multilevel"/>
    <w:tmpl w:val="BDD87F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E49176D"/>
    <w:multiLevelType w:val="hybridMultilevel"/>
    <w:tmpl w:val="D4321DB6"/>
    <w:lvl w:ilvl="0" w:tplc="882A20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907FB9"/>
    <w:multiLevelType w:val="hybridMultilevel"/>
    <w:tmpl w:val="AB6603C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9"/>
  </w:num>
  <w:num w:numId="6">
    <w:abstractNumId w:val="2"/>
  </w:num>
  <w:num w:numId="7">
    <w:abstractNumId w:val="6"/>
  </w:num>
  <w:num w:numId="8">
    <w:abstractNumId w:val="8"/>
  </w:num>
  <w:num w:numId="9">
    <w:abstractNumId w:val="3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8"/>
  <w:drawingGridVerticalSpacing w:val="106"/>
  <w:displayHorizontalDrawingGridEvery w:val="2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pos w:val="sectEnd"/>
    <w:footnote w:id="-1"/>
    <w:footnote w:id="0"/>
  </w:footnotePr>
  <w:endnotePr>
    <w:pos w:val="sectEnd"/>
    <w:numStart w:val="0"/>
    <w:endnote w:id="-1"/>
    <w:endnote w:id="0"/>
  </w:endnotePr>
  <w:compat>
    <w:compatSetting w:name="compatibilityMode" w:uri="http://schemas.microsoft.com/office/word" w:val="12"/>
  </w:compat>
  <w:rsids>
    <w:rsidRoot w:val="00B3316F"/>
    <w:rsid w:val="000021E5"/>
    <w:rsid w:val="00005B9E"/>
    <w:rsid w:val="00007B57"/>
    <w:rsid w:val="00011655"/>
    <w:rsid w:val="00016071"/>
    <w:rsid w:val="00016CA7"/>
    <w:rsid w:val="00020C6E"/>
    <w:rsid w:val="00024552"/>
    <w:rsid w:val="00025CC2"/>
    <w:rsid w:val="00047451"/>
    <w:rsid w:val="000507D5"/>
    <w:rsid w:val="00051BF2"/>
    <w:rsid w:val="00052ECD"/>
    <w:rsid w:val="00054513"/>
    <w:rsid w:val="0005568C"/>
    <w:rsid w:val="000723CC"/>
    <w:rsid w:val="00072D1E"/>
    <w:rsid w:val="00094481"/>
    <w:rsid w:val="00094D89"/>
    <w:rsid w:val="0009577D"/>
    <w:rsid w:val="000A5476"/>
    <w:rsid w:val="000B3215"/>
    <w:rsid w:val="000C4803"/>
    <w:rsid w:val="000C4DFA"/>
    <w:rsid w:val="000C78C2"/>
    <w:rsid w:val="000D4C15"/>
    <w:rsid w:val="000D6C2F"/>
    <w:rsid w:val="000E10C0"/>
    <w:rsid w:val="000E1CC1"/>
    <w:rsid w:val="000E4576"/>
    <w:rsid w:val="000E4FF2"/>
    <w:rsid w:val="000F4A44"/>
    <w:rsid w:val="000F5085"/>
    <w:rsid w:val="00116734"/>
    <w:rsid w:val="00116DF1"/>
    <w:rsid w:val="00121FCA"/>
    <w:rsid w:val="00143EB5"/>
    <w:rsid w:val="00165BE3"/>
    <w:rsid w:val="00172265"/>
    <w:rsid w:val="00173DE6"/>
    <w:rsid w:val="00174CE5"/>
    <w:rsid w:val="00175A0B"/>
    <w:rsid w:val="001A639F"/>
    <w:rsid w:val="001C59D2"/>
    <w:rsid w:val="001C62E4"/>
    <w:rsid w:val="001D028A"/>
    <w:rsid w:val="001F24A9"/>
    <w:rsid w:val="001F7D2A"/>
    <w:rsid w:val="00230240"/>
    <w:rsid w:val="002446C0"/>
    <w:rsid w:val="00250515"/>
    <w:rsid w:val="002574BB"/>
    <w:rsid w:val="00262029"/>
    <w:rsid w:val="00276112"/>
    <w:rsid w:val="002808C4"/>
    <w:rsid w:val="00284DD0"/>
    <w:rsid w:val="00286AFB"/>
    <w:rsid w:val="00296566"/>
    <w:rsid w:val="002B3090"/>
    <w:rsid w:val="002C6A9B"/>
    <w:rsid w:val="002C77DD"/>
    <w:rsid w:val="002D0EFD"/>
    <w:rsid w:val="002D371F"/>
    <w:rsid w:val="002D6C28"/>
    <w:rsid w:val="002E01F3"/>
    <w:rsid w:val="002E125A"/>
    <w:rsid w:val="002E2198"/>
    <w:rsid w:val="00305CEE"/>
    <w:rsid w:val="00306639"/>
    <w:rsid w:val="003137B9"/>
    <w:rsid w:val="00335988"/>
    <w:rsid w:val="00351178"/>
    <w:rsid w:val="00353261"/>
    <w:rsid w:val="00354AE4"/>
    <w:rsid w:val="0036598D"/>
    <w:rsid w:val="00370006"/>
    <w:rsid w:val="0037376A"/>
    <w:rsid w:val="003909D5"/>
    <w:rsid w:val="00390A58"/>
    <w:rsid w:val="00392B74"/>
    <w:rsid w:val="00397387"/>
    <w:rsid w:val="003A5701"/>
    <w:rsid w:val="003B1253"/>
    <w:rsid w:val="003B12FE"/>
    <w:rsid w:val="003B212C"/>
    <w:rsid w:val="003B612F"/>
    <w:rsid w:val="003C2612"/>
    <w:rsid w:val="003D49BA"/>
    <w:rsid w:val="003E229D"/>
    <w:rsid w:val="00410F99"/>
    <w:rsid w:val="004364F5"/>
    <w:rsid w:val="00437127"/>
    <w:rsid w:val="00444A3A"/>
    <w:rsid w:val="00456D99"/>
    <w:rsid w:val="004645EC"/>
    <w:rsid w:val="0046624A"/>
    <w:rsid w:val="0046735D"/>
    <w:rsid w:val="00491577"/>
    <w:rsid w:val="0049275C"/>
    <w:rsid w:val="004A0674"/>
    <w:rsid w:val="004A3F71"/>
    <w:rsid w:val="004A742B"/>
    <w:rsid w:val="004B23BE"/>
    <w:rsid w:val="004B6639"/>
    <w:rsid w:val="004C7036"/>
    <w:rsid w:val="004D4608"/>
    <w:rsid w:val="004D47DD"/>
    <w:rsid w:val="004E158D"/>
    <w:rsid w:val="0050056E"/>
    <w:rsid w:val="00500FB0"/>
    <w:rsid w:val="00503B9F"/>
    <w:rsid w:val="0051019E"/>
    <w:rsid w:val="0051398F"/>
    <w:rsid w:val="0051546E"/>
    <w:rsid w:val="00524C5B"/>
    <w:rsid w:val="00524C68"/>
    <w:rsid w:val="005436C2"/>
    <w:rsid w:val="005473C5"/>
    <w:rsid w:val="005619E8"/>
    <w:rsid w:val="00562062"/>
    <w:rsid w:val="00563C23"/>
    <w:rsid w:val="0057025D"/>
    <w:rsid w:val="00580F07"/>
    <w:rsid w:val="005A09A0"/>
    <w:rsid w:val="005A1153"/>
    <w:rsid w:val="005A46C7"/>
    <w:rsid w:val="005C395F"/>
    <w:rsid w:val="005C69F0"/>
    <w:rsid w:val="005D179C"/>
    <w:rsid w:val="005D5C2B"/>
    <w:rsid w:val="005E2E0F"/>
    <w:rsid w:val="005E3D92"/>
    <w:rsid w:val="005E5D9F"/>
    <w:rsid w:val="005E5EC6"/>
    <w:rsid w:val="00620684"/>
    <w:rsid w:val="006239C4"/>
    <w:rsid w:val="00623DEC"/>
    <w:rsid w:val="00632FB1"/>
    <w:rsid w:val="00636827"/>
    <w:rsid w:val="00664323"/>
    <w:rsid w:val="006906DE"/>
    <w:rsid w:val="0069735F"/>
    <w:rsid w:val="006A2CAB"/>
    <w:rsid w:val="006B4A6F"/>
    <w:rsid w:val="006B5857"/>
    <w:rsid w:val="006D404A"/>
    <w:rsid w:val="006E2AA3"/>
    <w:rsid w:val="006F02E6"/>
    <w:rsid w:val="006F0B5E"/>
    <w:rsid w:val="006F338B"/>
    <w:rsid w:val="00701BB8"/>
    <w:rsid w:val="00706BDD"/>
    <w:rsid w:val="007075C2"/>
    <w:rsid w:val="00714349"/>
    <w:rsid w:val="0073139E"/>
    <w:rsid w:val="00743289"/>
    <w:rsid w:val="007458F1"/>
    <w:rsid w:val="00751255"/>
    <w:rsid w:val="00763FF1"/>
    <w:rsid w:val="00764136"/>
    <w:rsid w:val="007650B2"/>
    <w:rsid w:val="007725A8"/>
    <w:rsid w:val="007733B3"/>
    <w:rsid w:val="00773D34"/>
    <w:rsid w:val="00783136"/>
    <w:rsid w:val="00793317"/>
    <w:rsid w:val="007A0D2F"/>
    <w:rsid w:val="007A112C"/>
    <w:rsid w:val="007A19A9"/>
    <w:rsid w:val="007B2170"/>
    <w:rsid w:val="007B6631"/>
    <w:rsid w:val="007B6BEE"/>
    <w:rsid w:val="007D19DF"/>
    <w:rsid w:val="007D3A87"/>
    <w:rsid w:val="007D3B5A"/>
    <w:rsid w:val="007D4D99"/>
    <w:rsid w:val="007E04C0"/>
    <w:rsid w:val="008021C7"/>
    <w:rsid w:val="00806185"/>
    <w:rsid w:val="0081409C"/>
    <w:rsid w:val="00824E53"/>
    <w:rsid w:val="00825BB5"/>
    <w:rsid w:val="0083440E"/>
    <w:rsid w:val="00854813"/>
    <w:rsid w:val="00854E1C"/>
    <w:rsid w:val="00863E01"/>
    <w:rsid w:val="00872871"/>
    <w:rsid w:val="00877F36"/>
    <w:rsid w:val="008858AB"/>
    <w:rsid w:val="008927F2"/>
    <w:rsid w:val="00892DE5"/>
    <w:rsid w:val="00896A8B"/>
    <w:rsid w:val="008A119E"/>
    <w:rsid w:val="008A3E9F"/>
    <w:rsid w:val="008B5A8D"/>
    <w:rsid w:val="008C2464"/>
    <w:rsid w:val="008C2D47"/>
    <w:rsid w:val="008C6061"/>
    <w:rsid w:val="008D26D7"/>
    <w:rsid w:val="008D36F3"/>
    <w:rsid w:val="008D7421"/>
    <w:rsid w:val="008E07B3"/>
    <w:rsid w:val="008E0B08"/>
    <w:rsid w:val="008E21B2"/>
    <w:rsid w:val="008E2420"/>
    <w:rsid w:val="0091265A"/>
    <w:rsid w:val="00915E01"/>
    <w:rsid w:val="00927EDD"/>
    <w:rsid w:val="00936786"/>
    <w:rsid w:val="0093694D"/>
    <w:rsid w:val="00951B8F"/>
    <w:rsid w:val="00953F3D"/>
    <w:rsid w:val="009727A8"/>
    <w:rsid w:val="00975A10"/>
    <w:rsid w:val="00990673"/>
    <w:rsid w:val="00993462"/>
    <w:rsid w:val="00997AAC"/>
    <w:rsid w:val="009A2D99"/>
    <w:rsid w:val="009A3C98"/>
    <w:rsid w:val="009B2904"/>
    <w:rsid w:val="009C014A"/>
    <w:rsid w:val="009D18E0"/>
    <w:rsid w:val="009E157A"/>
    <w:rsid w:val="009E2E40"/>
    <w:rsid w:val="009E76DD"/>
    <w:rsid w:val="00A00469"/>
    <w:rsid w:val="00A0154B"/>
    <w:rsid w:val="00A01A99"/>
    <w:rsid w:val="00A13611"/>
    <w:rsid w:val="00A25401"/>
    <w:rsid w:val="00A333D2"/>
    <w:rsid w:val="00A375D7"/>
    <w:rsid w:val="00A44D6F"/>
    <w:rsid w:val="00A4503A"/>
    <w:rsid w:val="00A47565"/>
    <w:rsid w:val="00A73369"/>
    <w:rsid w:val="00AB3FD8"/>
    <w:rsid w:val="00AC0715"/>
    <w:rsid w:val="00AC2B31"/>
    <w:rsid w:val="00AD37E8"/>
    <w:rsid w:val="00AE06EF"/>
    <w:rsid w:val="00AE426F"/>
    <w:rsid w:val="00AF4F8A"/>
    <w:rsid w:val="00AF7C08"/>
    <w:rsid w:val="00B05694"/>
    <w:rsid w:val="00B15277"/>
    <w:rsid w:val="00B3316F"/>
    <w:rsid w:val="00B35141"/>
    <w:rsid w:val="00B41B07"/>
    <w:rsid w:val="00B54A6A"/>
    <w:rsid w:val="00B66241"/>
    <w:rsid w:val="00B755AB"/>
    <w:rsid w:val="00B97A43"/>
    <w:rsid w:val="00BA6098"/>
    <w:rsid w:val="00BB6F6F"/>
    <w:rsid w:val="00BB77DD"/>
    <w:rsid w:val="00BC21FB"/>
    <w:rsid w:val="00BC6BA5"/>
    <w:rsid w:val="00BF272A"/>
    <w:rsid w:val="00C0655D"/>
    <w:rsid w:val="00C11A0B"/>
    <w:rsid w:val="00C13D9D"/>
    <w:rsid w:val="00C151AA"/>
    <w:rsid w:val="00C40432"/>
    <w:rsid w:val="00C50019"/>
    <w:rsid w:val="00C56980"/>
    <w:rsid w:val="00C74AD2"/>
    <w:rsid w:val="00C7691F"/>
    <w:rsid w:val="00CA1CF7"/>
    <w:rsid w:val="00CB5E4A"/>
    <w:rsid w:val="00CC3647"/>
    <w:rsid w:val="00CF510F"/>
    <w:rsid w:val="00D0282A"/>
    <w:rsid w:val="00D040B5"/>
    <w:rsid w:val="00D06CA4"/>
    <w:rsid w:val="00D22786"/>
    <w:rsid w:val="00D40B97"/>
    <w:rsid w:val="00D45577"/>
    <w:rsid w:val="00D523E2"/>
    <w:rsid w:val="00D53931"/>
    <w:rsid w:val="00D65E13"/>
    <w:rsid w:val="00D67EE7"/>
    <w:rsid w:val="00D70C7B"/>
    <w:rsid w:val="00D7294C"/>
    <w:rsid w:val="00D729F5"/>
    <w:rsid w:val="00D832A2"/>
    <w:rsid w:val="00D931A3"/>
    <w:rsid w:val="00DA3F4B"/>
    <w:rsid w:val="00DB0B14"/>
    <w:rsid w:val="00DB14CE"/>
    <w:rsid w:val="00DB5870"/>
    <w:rsid w:val="00DC0C32"/>
    <w:rsid w:val="00DE0747"/>
    <w:rsid w:val="00DE2879"/>
    <w:rsid w:val="00E110BF"/>
    <w:rsid w:val="00E1307F"/>
    <w:rsid w:val="00E21B96"/>
    <w:rsid w:val="00E66B5B"/>
    <w:rsid w:val="00E746FE"/>
    <w:rsid w:val="00E76F46"/>
    <w:rsid w:val="00E84BE2"/>
    <w:rsid w:val="00E85430"/>
    <w:rsid w:val="00EB5375"/>
    <w:rsid w:val="00EC35E1"/>
    <w:rsid w:val="00EC6F0A"/>
    <w:rsid w:val="00EC7F66"/>
    <w:rsid w:val="00ED23BB"/>
    <w:rsid w:val="00EF7856"/>
    <w:rsid w:val="00F00066"/>
    <w:rsid w:val="00F0156F"/>
    <w:rsid w:val="00F06155"/>
    <w:rsid w:val="00F06DCF"/>
    <w:rsid w:val="00F17B19"/>
    <w:rsid w:val="00F22316"/>
    <w:rsid w:val="00F22E26"/>
    <w:rsid w:val="00F32CD2"/>
    <w:rsid w:val="00F37889"/>
    <w:rsid w:val="00F43C2B"/>
    <w:rsid w:val="00F444FD"/>
    <w:rsid w:val="00F44D38"/>
    <w:rsid w:val="00F57D1F"/>
    <w:rsid w:val="00F61C18"/>
    <w:rsid w:val="00F70526"/>
    <w:rsid w:val="00F74B0A"/>
    <w:rsid w:val="00F83A6B"/>
    <w:rsid w:val="00F9674B"/>
    <w:rsid w:val="00FA2A11"/>
    <w:rsid w:val="00FB1CD8"/>
    <w:rsid w:val="00FB4D38"/>
    <w:rsid w:val="00FB6E6D"/>
    <w:rsid w:val="00FC75FE"/>
    <w:rsid w:val="00FD0E61"/>
    <w:rsid w:val="00FD6438"/>
    <w:rsid w:val="00FE3E89"/>
    <w:rsid w:val="00FE5AAB"/>
    <w:rsid w:val="00FF12EF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2BF5D73-61B9-4DBC-ABB7-3BD88FB7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624A"/>
  </w:style>
  <w:style w:type="paragraph" w:styleId="Heading1">
    <w:name w:val="heading 1"/>
    <w:basedOn w:val="Normal"/>
    <w:next w:val="Normal"/>
    <w:qFormat/>
    <w:rsid w:val="0046624A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46624A"/>
    <w:pPr>
      <w:keepNext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rsid w:val="0046624A"/>
    <w:pPr>
      <w:keepNext/>
      <w:jc w:val="center"/>
      <w:outlineLvl w:val="2"/>
    </w:pPr>
    <w:rPr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46624A"/>
    <w:pPr>
      <w:ind w:left="709" w:hanging="709"/>
    </w:pPr>
    <w:rPr>
      <w:sz w:val="24"/>
    </w:rPr>
  </w:style>
  <w:style w:type="paragraph" w:styleId="BodyTextIndent2">
    <w:name w:val="Body Text Indent 2"/>
    <w:basedOn w:val="Normal"/>
    <w:rsid w:val="0046624A"/>
    <w:pPr>
      <w:ind w:left="709" w:firstLine="11"/>
    </w:pPr>
    <w:rPr>
      <w:sz w:val="24"/>
    </w:rPr>
  </w:style>
  <w:style w:type="paragraph" w:styleId="Header">
    <w:name w:val="header"/>
    <w:basedOn w:val="Normal"/>
    <w:link w:val="HeaderChar"/>
    <w:uiPriority w:val="99"/>
    <w:rsid w:val="0046624A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46624A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6624A"/>
  </w:style>
  <w:style w:type="paragraph" w:styleId="BodyText">
    <w:name w:val="Body Text"/>
    <w:basedOn w:val="Normal"/>
    <w:link w:val="BodyTextChar"/>
    <w:rsid w:val="0046624A"/>
    <w:rPr>
      <w:i/>
      <w:iCs/>
      <w:sz w:val="24"/>
    </w:rPr>
  </w:style>
  <w:style w:type="character" w:styleId="CommentReference">
    <w:name w:val="annotation reference"/>
    <w:semiHidden/>
    <w:rsid w:val="0046624A"/>
    <w:rPr>
      <w:sz w:val="16"/>
    </w:rPr>
  </w:style>
  <w:style w:type="paragraph" w:styleId="CommentText">
    <w:name w:val="annotation text"/>
    <w:basedOn w:val="Normal"/>
    <w:link w:val="CommentTextChar"/>
    <w:semiHidden/>
    <w:rsid w:val="0046624A"/>
  </w:style>
  <w:style w:type="paragraph" w:styleId="BodyTextIndent3">
    <w:name w:val="Body Text Indent 3"/>
    <w:basedOn w:val="Normal"/>
    <w:rsid w:val="0046624A"/>
    <w:pPr>
      <w:ind w:left="709"/>
    </w:pPr>
    <w:rPr>
      <w:sz w:val="24"/>
    </w:rPr>
  </w:style>
  <w:style w:type="paragraph" w:styleId="BodyText2">
    <w:name w:val="Body Text 2"/>
    <w:basedOn w:val="Normal"/>
    <w:rsid w:val="0046624A"/>
    <w:rPr>
      <w:b/>
      <w:bCs/>
      <w:i/>
      <w:iCs/>
      <w:sz w:val="24"/>
    </w:rPr>
  </w:style>
  <w:style w:type="paragraph" w:styleId="BalloonText">
    <w:name w:val="Balloon Text"/>
    <w:basedOn w:val="Normal"/>
    <w:semiHidden/>
    <w:rsid w:val="00863E01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EF7856"/>
    <w:rPr>
      <w:i/>
      <w:iCs/>
    </w:rPr>
  </w:style>
  <w:style w:type="character" w:customStyle="1" w:styleId="BodyTextChar">
    <w:name w:val="Body Text Char"/>
    <w:link w:val="BodyText"/>
    <w:rsid w:val="009E76DD"/>
    <w:rPr>
      <w:i/>
      <w:iCs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165BE3"/>
    <w:rPr>
      <w:sz w:val="24"/>
    </w:rPr>
  </w:style>
  <w:style w:type="table" w:styleId="TableGrid">
    <w:name w:val="Table Grid"/>
    <w:basedOn w:val="TableNormal"/>
    <w:rsid w:val="00D65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23BE"/>
    <w:pPr>
      <w:ind w:left="720"/>
      <w:contextualSpacing/>
    </w:pPr>
    <w:rPr>
      <w:rFonts w:eastAsiaTheme="minorHAnsi" w:cstheme="minorBidi"/>
      <w:sz w:val="24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877F36"/>
    <w:rPr>
      <w:b/>
      <w:sz w:val="32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645EC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645EC"/>
  </w:style>
  <w:style w:type="character" w:customStyle="1" w:styleId="CommentSubjectChar">
    <w:name w:val="Comment Subject Char"/>
    <w:basedOn w:val="CommentTextChar"/>
    <w:link w:val="CommentSubject"/>
    <w:rsid w:val="004645EC"/>
  </w:style>
  <w:style w:type="character" w:customStyle="1" w:styleId="HeaderChar">
    <w:name w:val="Header Char"/>
    <w:basedOn w:val="DefaultParagraphFont"/>
    <w:link w:val="Header"/>
    <w:uiPriority w:val="99"/>
    <w:rsid w:val="004A3F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313</Words>
  <Characters>1661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SFsvMedS</vt:lpstr>
      <vt:lpstr>SFsvMedS</vt:lpstr>
    </vt:vector>
  </TitlesOfParts>
  <Company>Svenska Seglarförbundet</Company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SFsvMedS</dc:title>
  <dc:subject>Seglingsföreskrifter för fleetracing med Appendix S</dc:subject>
  <dc:creator>Patrik Schander/SSF</dc:creator>
  <cp:lastModifiedBy>Magne MOLLER</cp:lastModifiedBy>
  <cp:revision>5</cp:revision>
  <dcterms:created xsi:type="dcterms:W3CDTF">2019-10-12T06:19:00Z</dcterms:created>
  <dcterms:modified xsi:type="dcterms:W3CDTF">2020-10-13T15:46:00Z</dcterms:modified>
  <cp:category>Reglementet, Mallar</cp:category>
</cp:coreProperties>
</file>