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8A1C0" w14:textId="77777777" w:rsidR="003E5A98" w:rsidRPr="003E5A98" w:rsidRDefault="00585780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b/>
          <w:bCs/>
          <w:sz w:val="32"/>
          <w:szCs w:val="32"/>
          <w:bdr w:val="none" w:sz="0" w:space="0" w:color="auto" w:frame="1"/>
          <w:lang w:val="sv-SE" w:eastAsia="sv-SE"/>
        </w:rPr>
        <w:t>Inbjudan</w:t>
      </w:r>
      <w:r w:rsidRPr="00585780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val="sv-SE" w:eastAsia="sv-SE"/>
        </w:rPr>
        <w:br/>
      </w:r>
    </w:p>
    <w:p w14:paraId="541B99AB" w14:textId="6F2E470D" w:rsidR="00585780" w:rsidRPr="00585780" w:rsidRDefault="00585780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Kappsegling: Högsommarregattan i Fjällbacka</w:t>
      </w:r>
    </w:p>
    <w:p w14:paraId="6D416539" w14:textId="77777777" w:rsidR="003E5A98" w:rsidRDefault="003E5A98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</w:p>
    <w:p w14:paraId="41E30EA9" w14:textId="7C10E4EB" w:rsidR="00585780" w:rsidRPr="00585780" w:rsidRDefault="00585780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Klasser</w:t>
      </w:r>
      <w:r w:rsidR="003E5A9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: </w:t>
      </w:r>
      <w:r w:rsidR="003E5A98"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E-jolle, Optimist </w:t>
      </w:r>
      <w:r w:rsidR="00DF22C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Röd, Blå, Grön</w:t>
      </w:r>
      <w:r w:rsidR="003E5A98"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, </w:t>
      </w:r>
      <w:r w:rsidR="00197F9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ILCA 5, 6 och 7</w:t>
      </w:r>
      <w:r w:rsidR="003E5A98"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, RS Feva, Zoom</w:t>
      </w:r>
      <w:r w:rsidR="00197F9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</w:t>
      </w:r>
      <w:r w:rsidR="003E5A98"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8</w:t>
      </w:r>
      <w:r w:rsidR="00197F9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, RS Aero </w:t>
      </w:r>
      <w:r w:rsidR="003E5A98"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(samt övriga Liros Cup klasser)</w:t>
      </w:r>
    </w:p>
    <w:p w14:paraId="0E57179B" w14:textId="77777777" w:rsidR="003E5A98" w:rsidRDefault="003E5A98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</w:p>
    <w:p w14:paraId="04DEB765" w14:textId="08C4FD85" w:rsidR="003E5A98" w:rsidRDefault="00585780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Datum: 202</w:t>
      </w:r>
      <w:r w:rsidR="002E27A9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4-07-20</w:t>
      </w: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br/>
      </w:r>
    </w:p>
    <w:p w14:paraId="3EB6458F" w14:textId="3E315034" w:rsidR="00585780" w:rsidRPr="003E5A98" w:rsidRDefault="00585780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Arrangör: Segelsällskapet Norderviken Fjällbacka</w:t>
      </w:r>
    </w:p>
    <w:p w14:paraId="68D77B38" w14:textId="77777777" w:rsidR="009E5766" w:rsidRPr="00585780" w:rsidRDefault="009E5766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07EF9DE6" w14:textId="77777777" w:rsidR="00585780" w:rsidRPr="00585780" w:rsidRDefault="00585780" w:rsidP="00585780">
      <w:pPr>
        <w:numPr>
          <w:ilvl w:val="0"/>
          <w:numId w:val="16"/>
        </w:numPr>
        <w:shd w:val="clear" w:color="auto" w:fill="FFFFFF"/>
        <w:spacing w:beforeAutospacing="1" w:afterAutospacing="1" w:line="270" w:lineRule="atLeast"/>
        <w:ind w:left="375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t>Regler</w:t>
      </w:r>
    </w:p>
    <w:p w14:paraId="0E8925F2" w14:textId="535BED30" w:rsidR="00585780" w:rsidRPr="003E5A98" w:rsidRDefault="00585780" w:rsidP="0031496D">
      <w:pPr>
        <w:pStyle w:val="ListParagraph"/>
        <w:numPr>
          <w:ilvl w:val="1"/>
          <w:numId w:val="22"/>
        </w:numPr>
        <w:shd w:val="clear" w:color="auto" w:fill="FFFFFF"/>
        <w:spacing w:line="270" w:lineRule="atLeast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3E5A9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Kappseglingen genomförs i överensstämmelse med reglerna så som de är definierade i Kappseglingsreglerna (KSR) och med Appendix S. Seglingsföreskrifterna består av föreskrifterna i KSR Appendix S, Standardseglingsföreskrifter, och kompletterande seglingsföreskrifter som kommer att finnas på den officiella anslagstavlan placerad vid SSN:s klubbhus i Sälvik, Fjällbacka.</w:t>
      </w:r>
    </w:p>
    <w:p w14:paraId="25E79C4A" w14:textId="77777777" w:rsidR="0031496D" w:rsidRPr="003E5A98" w:rsidRDefault="0031496D" w:rsidP="0031496D">
      <w:pPr>
        <w:pStyle w:val="ListParagraph"/>
        <w:shd w:val="clear" w:color="auto" w:fill="FFFFFF"/>
        <w:spacing w:line="270" w:lineRule="atLeast"/>
        <w:ind w:left="73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3E8180E4" w14:textId="6A3DEDB5" w:rsidR="00585780" w:rsidRPr="00984BD2" w:rsidRDefault="00585780" w:rsidP="00984BD2">
      <w:pPr>
        <w:pStyle w:val="ListParagraph"/>
        <w:numPr>
          <w:ilvl w:val="1"/>
          <w:numId w:val="22"/>
        </w:numPr>
        <w:shd w:val="clear" w:color="auto" w:fill="FFFFFF"/>
        <w:spacing w:line="270" w:lineRule="atLeast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Alla båtar kan komma att, i enlighet med World Sailing Regulation 20, föra reklam vald och tillhandahållen av arrangören.</w:t>
      </w:r>
    </w:p>
    <w:p w14:paraId="65665E20" w14:textId="77777777" w:rsidR="009E5766" w:rsidRPr="00585780" w:rsidRDefault="009E5766" w:rsidP="009E5766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093A8BB7" w14:textId="77777777" w:rsidR="00585780" w:rsidRPr="00585780" w:rsidRDefault="00585780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t>2. Villkor för att delta</w:t>
      </w:r>
    </w:p>
    <w:p w14:paraId="260E99A3" w14:textId="1ABF9CD0" w:rsidR="00585780" w:rsidRDefault="00585780" w:rsidP="007E6E44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2.1  Den tävlande ombord som har ansvaret ska vara medlem av en klubb</w:t>
      </w:r>
      <w:r w:rsidR="007E6E4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</w:t>
      </w: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som är ansluten till sin nationella myndighet.</w:t>
      </w:r>
    </w:p>
    <w:p w14:paraId="24FC954D" w14:textId="77777777" w:rsidR="004C3197" w:rsidRPr="00585780" w:rsidRDefault="004C3197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1928D7DC" w14:textId="08F8833E" w:rsidR="00585780" w:rsidRDefault="00585780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2.2  Varje tävlande båt ska vara ansvarsförsäkrad.</w:t>
      </w:r>
    </w:p>
    <w:p w14:paraId="40CF93F3" w14:textId="77777777" w:rsidR="004C3197" w:rsidRPr="00585780" w:rsidRDefault="004C3197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4EEDDE00" w14:textId="371B1EA1" w:rsidR="00585780" w:rsidRDefault="00585780" w:rsidP="004C3197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2.3  Tävlande deltar i regattan helt på egen risk. Se KSR 4, Besluta att </w:t>
      </w:r>
      <w:r w:rsidR="004C319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     </w:t>
      </w: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kappsegla. Den arrangerande myndigheten accepterar inget ansvar för</w:t>
      </w:r>
      <w:r w:rsidR="007E6E4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</w:t>
      </w: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sak- eller personskador som någon råkat ut för i samband med eller före, under eller efter regattan.</w:t>
      </w:r>
    </w:p>
    <w:p w14:paraId="1CF7BF68" w14:textId="77777777" w:rsidR="004C3197" w:rsidRPr="00585780" w:rsidRDefault="004C3197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166A7FFE" w14:textId="43C5A85C" w:rsidR="00585780" w:rsidRPr="003E5A98" w:rsidRDefault="00585780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2.4  När vattentemperaturen understiger +14</w:t>
      </w:r>
      <w:r w:rsidR="00DF22C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grader </w:t>
      </w:r>
      <w:r w:rsidR="00197F9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Celsius</w:t>
      </w: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ska tävlande ha på sig kläder som ger gott skydd mot nedkylning i vatten, t.ex. våtdräkt eller torrdräkt.</w:t>
      </w:r>
    </w:p>
    <w:p w14:paraId="05F9AF41" w14:textId="77777777" w:rsidR="009E5766" w:rsidRPr="00585780" w:rsidRDefault="009E5766" w:rsidP="009E5766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0EBCEC86" w14:textId="77777777" w:rsidR="00585780" w:rsidRPr="00585780" w:rsidRDefault="00585780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t>3. Anmälan</w:t>
      </w:r>
    </w:p>
    <w:p w14:paraId="00CA7B78" w14:textId="20DE1756" w:rsidR="00585780" w:rsidRPr="00585780" w:rsidRDefault="00585780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3.1  Anmälan ska göras på Sailarena</w:t>
      </w:r>
      <w:r w:rsidR="00DF22C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senast torsdagen den </w:t>
      </w:r>
      <w:r w:rsidR="002E27A9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18</w:t>
      </w:r>
      <w:r w:rsidR="00DF22C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augusti kl 20.00.</w:t>
      </w:r>
    </w:p>
    <w:p w14:paraId="592B7F7E" w14:textId="77777777" w:rsidR="007E6E44" w:rsidRPr="00585780" w:rsidRDefault="007E6E44" w:rsidP="00585780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6257DCF6" w14:textId="74C6DF82" w:rsidR="00585780" w:rsidRDefault="00585780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3.2  Anmälan ska innehålla uppgifter om klass, segelnummer, namn, klubb.</w:t>
      </w:r>
    </w:p>
    <w:p w14:paraId="0C797D29" w14:textId="77777777" w:rsidR="007E6E44" w:rsidRPr="00585780" w:rsidRDefault="007E6E44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5FC4C479" w14:textId="6E0EAE65" w:rsidR="00585780" w:rsidRDefault="00585780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3.3  Anmälningsavgiften är </w:t>
      </w:r>
      <w:r w:rsidR="00DF22C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200</w:t>
      </w: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:- för enmansbåtar och </w:t>
      </w:r>
      <w:r w:rsidR="00DF22C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300</w:t>
      </w: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:- för tvåmansbåtar.</w:t>
      </w:r>
    </w:p>
    <w:p w14:paraId="2F28EC4A" w14:textId="77777777" w:rsidR="00DF22C8" w:rsidRDefault="00DF22C8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</w:p>
    <w:p w14:paraId="4DB35699" w14:textId="1F338D04" w:rsidR="00DF22C8" w:rsidRPr="003E5A98" w:rsidRDefault="00DF22C8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lastRenderedPageBreak/>
        <w:t>3.4 Efteranmälan kan göras på plats i samband med registrering mot en tilläggsavgift om 50:-. Detta gäller inte deltagare som avser att segla grön bana för optimister.</w:t>
      </w:r>
    </w:p>
    <w:p w14:paraId="607F8969" w14:textId="77777777" w:rsidR="009E5766" w:rsidRPr="00585780" w:rsidRDefault="009E5766" w:rsidP="009E5766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1AB24082" w14:textId="77777777" w:rsidR="00585780" w:rsidRPr="00585780" w:rsidRDefault="00585780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t>4. Registrering och besiktningskontroll</w:t>
      </w:r>
    </w:p>
    <w:p w14:paraId="436179F1" w14:textId="5304794B" w:rsidR="00585780" w:rsidRPr="00585780" w:rsidRDefault="0031496D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3E5A9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4.1</w:t>
      </w:r>
      <w:r w:rsidR="00585780"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Registrering ska göras på tävlingsexpeditionen senast</w:t>
      </w:r>
      <w:r w:rsidR="00A94CB1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</w:t>
      </w:r>
      <w:r w:rsidR="007E6E4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klockan </w:t>
      </w:r>
      <w:r w:rsidR="00DF22C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10:00</w:t>
      </w:r>
      <w:r w:rsidR="003157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på tävlingsdagen</w:t>
      </w:r>
      <w:r w:rsidR="00DF22C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.</w:t>
      </w:r>
    </w:p>
    <w:p w14:paraId="3C8FA7D8" w14:textId="6E26ECD2" w:rsidR="0031496D" w:rsidRPr="003E5A98" w:rsidRDefault="0031496D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</w:p>
    <w:p w14:paraId="1B4720A4" w14:textId="16116FC6" w:rsidR="00585780" w:rsidRDefault="00585780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4.2  En båt eller utrustning kan när som helst besiktigas avseende överensstämmelse med reglerna. På vattnet kan kappseglings</w:t>
      </w:r>
      <w:r w:rsidR="00DF22C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-</w:t>
      </w: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och/eller tekniska kommittén instruera en båt att omedelbart bege sig till en föreskriven plats för besiktning.</w:t>
      </w:r>
    </w:p>
    <w:p w14:paraId="5162A59D" w14:textId="77777777" w:rsidR="007E6E44" w:rsidRPr="00585780" w:rsidRDefault="007E6E44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12BBE974" w14:textId="507859D1" w:rsidR="00585780" w:rsidRDefault="00585780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4.3  Skadad eller förlorad utrustning får inte ersättas utan skriftligt tillstånd från kappseglingskommittén. Begäran om det ska göras till kappseglingskommittén vid första möjliga tillfälle.</w:t>
      </w:r>
    </w:p>
    <w:p w14:paraId="341A8257" w14:textId="77777777" w:rsidR="007E6E44" w:rsidRPr="00585780" w:rsidRDefault="007E6E44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4DF7D19E" w14:textId="17C77B95" w:rsidR="00585780" w:rsidRPr="003E5A98" w:rsidRDefault="00585780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4.4  En tävlande i en besättning får inte bytas utan skriftligt tillstånd från kappseglingskommittén.</w:t>
      </w:r>
    </w:p>
    <w:p w14:paraId="5ADCAEF6" w14:textId="77777777" w:rsidR="009E5766" w:rsidRPr="00585780" w:rsidRDefault="009E5766" w:rsidP="009E5766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3731895E" w14:textId="77777777" w:rsidR="00585780" w:rsidRPr="00585780" w:rsidRDefault="00585780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t>5. Tidsprogram</w:t>
      </w:r>
    </w:p>
    <w:p w14:paraId="0306B23A" w14:textId="11AF5339" w:rsidR="00DF22C8" w:rsidRDefault="00585780" w:rsidP="007E6E44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5.1  0</w:t>
      </w:r>
      <w:r w:rsidR="00DF22C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9:00</w:t>
      </w: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– </w:t>
      </w:r>
      <w:r w:rsidR="00DF22C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10:00</w:t>
      </w: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</w:t>
      </w:r>
      <w:r w:rsidR="00DF22C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R</w:t>
      </w: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egistrering</w:t>
      </w:r>
    </w:p>
    <w:p w14:paraId="5A387EA3" w14:textId="13F763F8" w:rsidR="007E6E44" w:rsidRDefault="00DF22C8" w:rsidP="007E6E44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        </w:t>
      </w:r>
      <w:r w:rsidR="00585780"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10:00 Seglarmöte</w:t>
      </w:r>
    </w:p>
    <w:p w14:paraId="596FE7ED" w14:textId="77777777" w:rsidR="00DF22C8" w:rsidRDefault="007E6E44" w:rsidP="007E6E44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       </w:t>
      </w:r>
      <w:r w:rsidR="00585780"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11:00 Tid för första varningssignal </w:t>
      </w:r>
    </w:p>
    <w:p w14:paraId="128D7EF0" w14:textId="0D039606" w:rsidR="00585780" w:rsidRDefault="00DF22C8" w:rsidP="007E6E44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       </w:t>
      </w:r>
      <w:r w:rsidR="00585780"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16:00 ca Prisutdelning</w:t>
      </w:r>
    </w:p>
    <w:p w14:paraId="397DB534" w14:textId="77777777" w:rsidR="007E6E44" w:rsidRPr="00585780" w:rsidRDefault="007E6E44" w:rsidP="00585780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74872AB9" w14:textId="10D8AB44" w:rsidR="009E5766" w:rsidRDefault="00585780" w:rsidP="00197F95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5.2  </w:t>
      </w:r>
      <w:r w:rsidR="007E6E4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Tre (3)</w:t>
      </w: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kappseglingar är planerade</w:t>
      </w:r>
    </w:p>
    <w:p w14:paraId="3BD55FE3" w14:textId="77777777" w:rsidR="000B7E34" w:rsidRPr="00585780" w:rsidRDefault="000B7E34" w:rsidP="009E5766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40C6148F" w14:textId="77777777" w:rsidR="00585780" w:rsidRPr="00585780" w:rsidRDefault="00585780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t>7. Kappseglingsområde</w:t>
      </w:r>
    </w:p>
    <w:p w14:paraId="0A0F8965" w14:textId="70BB9FED" w:rsidR="00585780" w:rsidRPr="003E5A98" w:rsidRDefault="00585780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7.1 Kappseglingarna genomförs på vattnen utanför S</w:t>
      </w:r>
      <w:r w:rsidR="007E6E4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SN</w:t>
      </w: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:s klubbhus</w:t>
      </w:r>
    </w:p>
    <w:p w14:paraId="20C7F0C1" w14:textId="77777777" w:rsidR="009E5766" w:rsidRPr="00585780" w:rsidRDefault="009E5766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</w:p>
    <w:p w14:paraId="11169A32" w14:textId="77777777" w:rsidR="00585780" w:rsidRPr="00585780" w:rsidRDefault="00585780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t>8. Banan</w:t>
      </w:r>
    </w:p>
    <w:p w14:paraId="2B2633FA" w14:textId="5B895832" w:rsidR="00585780" w:rsidRDefault="00585780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8.1 Banan är en trapets- eller krysslänsbana.</w:t>
      </w:r>
    </w:p>
    <w:p w14:paraId="148E1CEA" w14:textId="77777777" w:rsidR="009E5766" w:rsidRPr="00585780" w:rsidRDefault="009E5766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73A4C00E" w14:textId="77777777" w:rsidR="00585780" w:rsidRPr="00585780" w:rsidRDefault="00585780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t>9. Protester och straff</w:t>
      </w:r>
    </w:p>
    <w:p w14:paraId="1268C8CF" w14:textId="2AF7F385" w:rsidR="00585780" w:rsidRPr="003E5A98" w:rsidRDefault="00585780" w:rsidP="003E5A98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9.1 KSR Appendix P gäller.</w:t>
      </w:r>
    </w:p>
    <w:p w14:paraId="0546017C" w14:textId="77777777" w:rsidR="009E5766" w:rsidRPr="00585780" w:rsidRDefault="009E5766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58EC5A14" w14:textId="77777777" w:rsidR="00585780" w:rsidRPr="00585780" w:rsidRDefault="00585780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t>10. Poängberäkning</w:t>
      </w:r>
    </w:p>
    <w:p w14:paraId="2AB6BFC4" w14:textId="1F1F2BEA" w:rsidR="008A0603" w:rsidRPr="003E5A98" w:rsidRDefault="00585780" w:rsidP="00197F95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10.1 </w:t>
      </w:r>
      <w:r w:rsidR="00A94CB1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</w:t>
      </w: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Lågpoängsystemet i KSR Appendix A gäller med den avvikelsen att </w:t>
      </w:r>
      <w:r w:rsidR="008A0603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samtliga </w:t>
      </w: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seglingar räknas</w:t>
      </w:r>
      <w:r w:rsidR="008A0603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.</w:t>
      </w:r>
    </w:p>
    <w:p w14:paraId="2CAC7E3C" w14:textId="77777777" w:rsidR="009E5766" w:rsidRPr="00585780" w:rsidRDefault="009E5766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44AAC754" w14:textId="02E47851" w:rsidR="00585780" w:rsidRPr="00585780" w:rsidRDefault="00585780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t>12. Regler för st</w:t>
      </w:r>
      <w:r w:rsidR="008A0603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t>ö</w:t>
      </w:r>
      <w:r w:rsidRPr="005857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t>dpersoner</w:t>
      </w:r>
    </w:p>
    <w:p w14:paraId="66ADB535" w14:textId="68F34B0B" w:rsidR="00585780" w:rsidRDefault="00585780" w:rsidP="003E5A98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12.1  Stödperson ska sjösätta, förtöja och ta upp sin farkost (coach-båt) enligt anvisningar från arrangören.</w:t>
      </w:r>
    </w:p>
    <w:p w14:paraId="5892E041" w14:textId="77777777" w:rsidR="007E6E44" w:rsidRPr="00585780" w:rsidRDefault="007E6E44" w:rsidP="003E5A98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310DAE56" w14:textId="15B1EFBD" w:rsidR="00585780" w:rsidRDefault="00585780" w:rsidP="003E5A98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12.2  Stödperson ska följa KSR 1, 2 och 55 samt inte utsätta en tävlande för risk att bryta mot KSR 41.</w:t>
      </w:r>
    </w:p>
    <w:p w14:paraId="6646DC22" w14:textId="77777777" w:rsidR="007E6E44" w:rsidRPr="00585780" w:rsidRDefault="007E6E44" w:rsidP="003E5A98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74E5EB49" w14:textId="77777777" w:rsidR="00585780" w:rsidRPr="00585780" w:rsidRDefault="00585780" w:rsidP="003E5A98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lastRenderedPageBreak/>
        <w:t>12.3  Under kappsegling får en stödperson inte vara närmare en tävlande än 50 meter, utom när stödpersonen agerar enligt KSR 1.1.</w:t>
      </w:r>
    </w:p>
    <w:p w14:paraId="7358D95A" w14:textId="77777777" w:rsidR="008B3DC4" w:rsidRPr="003E5A98" w:rsidRDefault="008B3DC4" w:rsidP="004E3F78">
      <w:pPr>
        <w:rPr>
          <w:sz w:val="24"/>
          <w:szCs w:val="24"/>
          <w:lang w:val="sv-SE"/>
        </w:rPr>
      </w:pPr>
    </w:p>
    <w:sectPr w:rsidR="008B3DC4" w:rsidRPr="003E5A98" w:rsidSect="007B737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701" w:right="1871" w:bottom="1418" w:left="1985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3963F" w14:textId="77777777" w:rsidR="00696C42" w:rsidRDefault="00696C42" w:rsidP="0005368C">
      <w:pPr>
        <w:spacing w:line="240" w:lineRule="auto"/>
      </w:pPr>
      <w:r>
        <w:separator/>
      </w:r>
    </w:p>
  </w:endnote>
  <w:endnote w:type="continuationSeparator" w:id="0">
    <w:p w14:paraId="02655608" w14:textId="77777777" w:rsidR="00696C42" w:rsidRDefault="00696C42" w:rsidP="00053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52FA0" w14:textId="77777777" w:rsidR="0005368C" w:rsidRPr="0005368C" w:rsidRDefault="0005368C">
    <w:pPr>
      <w:pStyle w:val="Footer"/>
    </w:pPr>
    <w:r w:rsidRPr="0005368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08BFB" w14:textId="77777777" w:rsidR="00696C42" w:rsidRDefault="00696C42" w:rsidP="0005368C">
      <w:pPr>
        <w:spacing w:line="240" w:lineRule="auto"/>
      </w:pPr>
      <w:r>
        <w:separator/>
      </w:r>
    </w:p>
  </w:footnote>
  <w:footnote w:type="continuationSeparator" w:id="0">
    <w:p w14:paraId="64E5F16A" w14:textId="77777777" w:rsidR="00696C42" w:rsidRDefault="00696C42" w:rsidP="000536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1B607" w14:textId="58C18A43" w:rsidR="00197F95" w:rsidRDefault="00197F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E2135F" wp14:editId="10D2AEC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3810"/>
              <wp:wrapNone/>
              <wp:docPr id="2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CC6E2F" w14:textId="07ABED33" w:rsidR="00197F95" w:rsidRPr="00197F95" w:rsidRDefault="00197F95" w:rsidP="00197F9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97F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213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2CC6E2F" w14:textId="07ABED33" w:rsidR="00197F95" w:rsidRPr="00197F95" w:rsidRDefault="00197F95" w:rsidP="00197F9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97F9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FE6F9" w14:textId="6BB9E842" w:rsidR="00197F95" w:rsidRDefault="00197F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100D02" wp14:editId="02CAF816">
              <wp:simplePos x="1261641" y="434051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3810"/>
              <wp:wrapNone/>
              <wp:docPr id="3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01E0A" w14:textId="0FFD38F5" w:rsidR="00197F95" w:rsidRPr="00197F95" w:rsidRDefault="00197F95" w:rsidP="00197F9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97F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00D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B301E0A" w14:textId="0FFD38F5" w:rsidR="00197F95" w:rsidRPr="00197F95" w:rsidRDefault="00197F95" w:rsidP="00197F9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97F9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DEBE9" w14:textId="08267299" w:rsidR="00197F95" w:rsidRDefault="00197F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071446" wp14:editId="6499D4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3810"/>
              <wp:wrapNone/>
              <wp:docPr id="1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FBB3D6" w14:textId="222ED955" w:rsidR="00197F95" w:rsidRPr="00197F95" w:rsidRDefault="00197F95" w:rsidP="00197F9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97F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714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BFBB3D6" w14:textId="222ED955" w:rsidR="00197F95" w:rsidRPr="00197F95" w:rsidRDefault="00197F95" w:rsidP="00197F9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97F9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7AA44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0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C6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BCD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745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C6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DA5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309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C8A0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63758A"/>
    <w:multiLevelType w:val="multilevel"/>
    <w:tmpl w:val="25BE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444821"/>
    <w:multiLevelType w:val="multilevel"/>
    <w:tmpl w:val="DD940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FB1581"/>
    <w:multiLevelType w:val="multilevel"/>
    <w:tmpl w:val="3FA63E9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C4C47B2"/>
    <w:multiLevelType w:val="multilevel"/>
    <w:tmpl w:val="4C140230"/>
    <w:name w:val="Skanska"/>
    <w:lvl w:ilvl="0">
      <w:start w:val="1"/>
      <w:numFmt w:val="decimal"/>
      <w:pStyle w:val="Numbered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u w:val="single" w:color="000000" w:themeColor="text1"/>
      </w:rPr>
    </w:lvl>
    <w:lvl w:ilvl="4">
      <w:start w:val="1"/>
      <w:numFmt w:val="decimal"/>
      <w:pStyle w:val="NumberedHeading5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pStyle w:val="NumberedHeading6"/>
      <w:lvlText w:val="%1.%2.%3.%4.%5.%6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6">
      <w:start w:val="1"/>
      <w:numFmt w:val="decimal"/>
      <w:pStyle w:val="NumberedHeading7"/>
      <w:lvlText w:val="%1.%2.%3.%4.%5.%6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pStyle w:val="NumberedHeading8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NumberedHeading9"/>
      <w:lvlText w:val="%1.%2.%3.%4.%5.%6.%7.%8.%9"/>
      <w:lvlJc w:val="left"/>
      <w:pPr>
        <w:tabs>
          <w:tab w:val="num" w:pos="1588"/>
        </w:tabs>
        <w:ind w:left="1588" w:hanging="1588"/>
      </w:pPr>
      <w:rPr>
        <w:rFonts w:hint="default"/>
      </w:rPr>
    </w:lvl>
  </w:abstractNum>
  <w:abstractNum w:abstractNumId="13" w15:restartNumberingAfterBreak="0">
    <w:nsid w:val="1FED0F02"/>
    <w:multiLevelType w:val="multilevel"/>
    <w:tmpl w:val="E72E7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830416"/>
    <w:multiLevelType w:val="multilevel"/>
    <w:tmpl w:val="008E9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5" w15:restartNumberingAfterBreak="0">
    <w:nsid w:val="2C597E76"/>
    <w:multiLevelType w:val="multilevel"/>
    <w:tmpl w:val="717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D96E7A"/>
    <w:multiLevelType w:val="multilevel"/>
    <w:tmpl w:val="4F80414A"/>
    <w:lvl w:ilvl="0">
      <w:start w:val="1"/>
      <w:numFmt w:val="bullet"/>
      <w:lvlText w:val=""/>
      <w:lvlJc w:val="left"/>
      <w:pPr>
        <w:tabs>
          <w:tab w:val="num" w:pos="62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851"/>
        </w:tabs>
        <w:ind w:left="851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192"/>
        </w:tabs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76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60"/>
        </w:tabs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44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2839" w:hanging="283"/>
      </w:pPr>
      <w:rPr>
        <w:rFonts w:ascii="Wingdings" w:hAnsi="Wingdings" w:hint="default"/>
      </w:rPr>
    </w:lvl>
  </w:abstractNum>
  <w:abstractNum w:abstractNumId="17" w15:restartNumberingAfterBreak="0">
    <w:nsid w:val="393A1CED"/>
    <w:multiLevelType w:val="multilevel"/>
    <w:tmpl w:val="B3565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7C50D3"/>
    <w:multiLevelType w:val="multilevel"/>
    <w:tmpl w:val="CF34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1C3F20"/>
    <w:multiLevelType w:val="multilevel"/>
    <w:tmpl w:val="60C6F7DC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9765674">
    <w:abstractNumId w:val="11"/>
  </w:num>
  <w:num w:numId="2" w16cid:durableId="1291938083">
    <w:abstractNumId w:val="7"/>
  </w:num>
  <w:num w:numId="3" w16cid:durableId="906262633">
    <w:abstractNumId w:val="6"/>
  </w:num>
  <w:num w:numId="4" w16cid:durableId="2115397404">
    <w:abstractNumId w:val="5"/>
  </w:num>
  <w:num w:numId="5" w16cid:durableId="520630557">
    <w:abstractNumId w:val="4"/>
  </w:num>
  <w:num w:numId="6" w16cid:durableId="573470077">
    <w:abstractNumId w:val="19"/>
  </w:num>
  <w:num w:numId="7" w16cid:durableId="1087263318">
    <w:abstractNumId w:val="3"/>
  </w:num>
  <w:num w:numId="8" w16cid:durableId="865168981">
    <w:abstractNumId w:val="2"/>
  </w:num>
  <w:num w:numId="9" w16cid:durableId="1215435845">
    <w:abstractNumId w:val="1"/>
  </w:num>
  <w:num w:numId="10" w16cid:durableId="1148866997">
    <w:abstractNumId w:val="0"/>
  </w:num>
  <w:num w:numId="11" w16cid:durableId="1894459122">
    <w:abstractNumId w:val="12"/>
  </w:num>
  <w:num w:numId="12" w16cid:durableId="1263142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7249560">
    <w:abstractNumId w:val="16"/>
  </w:num>
  <w:num w:numId="14" w16cid:durableId="12260618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6058606">
    <w:abstractNumId w:val="8"/>
  </w:num>
  <w:num w:numId="16" w16cid:durableId="1682200673">
    <w:abstractNumId w:val="15"/>
  </w:num>
  <w:num w:numId="17" w16cid:durableId="1054084775">
    <w:abstractNumId w:val="13"/>
  </w:num>
  <w:num w:numId="18" w16cid:durableId="290284801">
    <w:abstractNumId w:val="18"/>
  </w:num>
  <w:num w:numId="19" w16cid:durableId="1270114888">
    <w:abstractNumId w:val="10"/>
  </w:num>
  <w:num w:numId="20" w16cid:durableId="1415014444">
    <w:abstractNumId w:val="9"/>
  </w:num>
  <w:num w:numId="21" w16cid:durableId="819542458">
    <w:abstractNumId w:val="17"/>
  </w:num>
  <w:num w:numId="22" w16cid:durableId="6578811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80"/>
    <w:rsid w:val="00004459"/>
    <w:rsid w:val="0002240A"/>
    <w:rsid w:val="0002635F"/>
    <w:rsid w:val="00032420"/>
    <w:rsid w:val="000504F1"/>
    <w:rsid w:val="0005368C"/>
    <w:rsid w:val="0008042D"/>
    <w:rsid w:val="00086571"/>
    <w:rsid w:val="000916F6"/>
    <w:rsid w:val="000B7E34"/>
    <w:rsid w:val="000D26F4"/>
    <w:rsid w:val="000E7914"/>
    <w:rsid w:val="000F1D7C"/>
    <w:rsid w:val="00123043"/>
    <w:rsid w:val="00145593"/>
    <w:rsid w:val="00197F95"/>
    <w:rsid w:val="001A18E7"/>
    <w:rsid w:val="001A3E63"/>
    <w:rsid w:val="00206830"/>
    <w:rsid w:val="00241D7B"/>
    <w:rsid w:val="00243F93"/>
    <w:rsid w:val="00245BB1"/>
    <w:rsid w:val="0025186E"/>
    <w:rsid w:val="00265AC6"/>
    <w:rsid w:val="002660DA"/>
    <w:rsid w:val="002909E1"/>
    <w:rsid w:val="002A7C46"/>
    <w:rsid w:val="002C4FBE"/>
    <w:rsid w:val="002E27A9"/>
    <w:rsid w:val="00305C43"/>
    <w:rsid w:val="00310007"/>
    <w:rsid w:val="0031496D"/>
    <w:rsid w:val="00315756"/>
    <w:rsid w:val="00315EA7"/>
    <w:rsid w:val="003373F8"/>
    <w:rsid w:val="0034111C"/>
    <w:rsid w:val="00360422"/>
    <w:rsid w:val="00382760"/>
    <w:rsid w:val="003D206A"/>
    <w:rsid w:val="003E20FC"/>
    <w:rsid w:val="003E23EA"/>
    <w:rsid w:val="003E5A98"/>
    <w:rsid w:val="0041201A"/>
    <w:rsid w:val="00422AF2"/>
    <w:rsid w:val="00461906"/>
    <w:rsid w:val="00467774"/>
    <w:rsid w:val="004A2A5C"/>
    <w:rsid w:val="004C3197"/>
    <w:rsid w:val="004E3F78"/>
    <w:rsid w:val="004F44D2"/>
    <w:rsid w:val="00516D56"/>
    <w:rsid w:val="0052363D"/>
    <w:rsid w:val="00525999"/>
    <w:rsid w:val="00566E84"/>
    <w:rsid w:val="0058070D"/>
    <w:rsid w:val="00585780"/>
    <w:rsid w:val="005A6702"/>
    <w:rsid w:val="005C0CA1"/>
    <w:rsid w:val="005F2A98"/>
    <w:rsid w:val="005F4865"/>
    <w:rsid w:val="006067F1"/>
    <w:rsid w:val="0061366A"/>
    <w:rsid w:val="00672EDC"/>
    <w:rsid w:val="00681084"/>
    <w:rsid w:val="00696C42"/>
    <w:rsid w:val="006E2288"/>
    <w:rsid w:val="00702094"/>
    <w:rsid w:val="00732A17"/>
    <w:rsid w:val="00745DB6"/>
    <w:rsid w:val="007B37A1"/>
    <w:rsid w:val="007B7374"/>
    <w:rsid w:val="007D0FA4"/>
    <w:rsid w:val="007E22AE"/>
    <w:rsid w:val="007E6E44"/>
    <w:rsid w:val="00821397"/>
    <w:rsid w:val="008603A4"/>
    <w:rsid w:val="008A0603"/>
    <w:rsid w:val="008B0E86"/>
    <w:rsid w:val="008B204B"/>
    <w:rsid w:val="008B3DC4"/>
    <w:rsid w:val="008D629D"/>
    <w:rsid w:val="008E45EC"/>
    <w:rsid w:val="00916DFE"/>
    <w:rsid w:val="009439A8"/>
    <w:rsid w:val="00946E78"/>
    <w:rsid w:val="00960F9A"/>
    <w:rsid w:val="00984BD2"/>
    <w:rsid w:val="009B39F5"/>
    <w:rsid w:val="009B5153"/>
    <w:rsid w:val="009D03DB"/>
    <w:rsid w:val="009D10C0"/>
    <w:rsid w:val="009E194F"/>
    <w:rsid w:val="009E3FE2"/>
    <w:rsid w:val="009E5766"/>
    <w:rsid w:val="00A05F79"/>
    <w:rsid w:val="00A179A4"/>
    <w:rsid w:val="00A56729"/>
    <w:rsid w:val="00A57E7F"/>
    <w:rsid w:val="00A94CB1"/>
    <w:rsid w:val="00AA0952"/>
    <w:rsid w:val="00AB0ECA"/>
    <w:rsid w:val="00AC4961"/>
    <w:rsid w:val="00AE5F7B"/>
    <w:rsid w:val="00AF66EF"/>
    <w:rsid w:val="00B03FF6"/>
    <w:rsid w:val="00B04C38"/>
    <w:rsid w:val="00B07437"/>
    <w:rsid w:val="00B16EB2"/>
    <w:rsid w:val="00B302B2"/>
    <w:rsid w:val="00B378AE"/>
    <w:rsid w:val="00B465D5"/>
    <w:rsid w:val="00B618FE"/>
    <w:rsid w:val="00B633B4"/>
    <w:rsid w:val="00B84158"/>
    <w:rsid w:val="00BD6945"/>
    <w:rsid w:val="00BF10C5"/>
    <w:rsid w:val="00BF5C5D"/>
    <w:rsid w:val="00C53F75"/>
    <w:rsid w:val="00C578E2"/>
    <w:rsid w:val="00C94151"/>
    <w:rsid w:val="00C96014"/>
    <w:rsid w:val="00C972F7"/>
    <w:rsid w:val="00CE2E13"/>
    <w:rsid w:val="00CE37A3"/>
    <w:rsid w:val="00D10C36"/>
    <w:rsid w:val="00D11CC7"/>
    <w:rsid w:val="00D11E9F"/>
    <w:rsid w:val="00D133FE"/>
    <w:rsid w:val="00D379A3"/>
    <w:rsid w:val="00D40656"/>
    <w:rsid w:val="00D871AB"/>
    <w:rsid w:val="00DA693E"/>
    <w:rsid w:val="00DB1CF9"/>
    <w:rsid w:val="00DD4B08"/>
    <w:rsid w:val="00DF22C8"/>
    <w:rsid w:val="00E246CA"/>
    <w:rsid w:val="00E31B38"/>
    <w:rsid w:val="00E804FF"/>
    <w:rsid w:val="00E86A0A"/>
    <w:rsid w:val="00E87B59"/>
    <w:rsid w:val="00EB2540"/>
    <w:rsid w:val="00F05984"/>
    <w:rsid w:val="00F14616"/>
    <w:rsid w:val="00F35D75"/>
    <w:rsid w:val="00F66E74"/>
    <w:rsid w:val="00F914F0"/>
    <w:rsid w:val="00FA35EB"/>
    <w:rsid w:val="00FB2028"/>
    <w:rsid w:val="00FD1C2B"/>
    <w:rsid w:val="00FD681B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8263E"/>
  <w15:chartTrackingRefBased/>
  <w15:docId w15:val="{3AA8EF2A-03F2-4A36-AC07-4790CFEC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CA1"/>
    <w:pPr>
      <w:spacing w:after="0" w:line="288" w:lineRule="auto"/>
    </w:pPr>
    <w:rPr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FE2"/>
    <w:pPr>
      <w:keepNext/>
      <w:keepLines/>
      <w:spacing w:before="360" w:after="120" w:line="400" w:lineRule="atLeast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E3FE2"/>
    <w:pPr>
      <w:keepNext/>
      <w:keepLines/>
      <w:spacing w:before="360" w:after="120" w:line="320" w:lineRule="atLeast"/>
      <w:outlineLvl w:val="1"/>
    </w:pPr>
    <w:rPr>
      <w:rFonts w:asciiTheme="majorHAnsi" w:eastAsiaTheme="majorEastAsia" w:hAnsiTheme="majorHAnsi" w:cstheme="majorBidi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3FE2"/>
    <w:pPr>
      <w:keepNext/>
      <w:keepLines/>
      <w:spacing w:before="24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9E3FE2"/>
    <w:pPr>
      <w:keepNext/>
      <w:keepLines/>
      <w:spacing w:before="240" w:after="120" w:line="260" w:lineRule="atLeast"/>
      <w:outlineLvl w:val="3"/>
    </w:pPr>
    <w:rPr>
      <w:rFonts w:asciiTheme="majorHAnsi" w:eastAsiaTheme="majorEastAsia" w:hAnsiTheme="majorHAnsi" w:cstheme="majorBidi"/>
      <w:bCs/>
      <w:iCs/>
      <w:color w:val="000000"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rsid w:val="00E804FF"/>
    <w:pPr>
      <w:keepNext/>
      <w:keepLines/>
      <w:spacing w:before="240" w:after="120" w:line="240" w:lineRule="atLeast"/>
      <w:outlineLvl w:val="4"/>
    </w:pPr>
    <w:rPr>
      <w:rFonts w:asciiTheme="majorHAnsi" w:eastAsiaTheme="majorEastAsia" w:hAnsiTheme="majorHAnsi" w:cstheme="majorBidi"/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rsid w:val="00E804FF"/>
    <w:pPr>
      <w:keepNext/>
      <w:keepLines/>
      <w:spacing w:before="240" w:after="120" w:line="240" w:lineRule="atLeast"/>
      <w:outlineLvl w:val="5"/>
    </w:pPr>
    <w:rPr>
      <w:rFonts w:asciiTheme="majorHAnsi" w:eastAsiaTheme="majorEastAsia" w:hAnsiTheme="majorHAnsi" w:cstheme="majorBidi"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rsid w:val="00E804FF"/>
    <w:pPr>
      <w:keepNext/>
      <w:keepLines/>
      <w:spacing w:before="240" w:after="120" w:line="220" w:lineRule="atLeast"/>
      <w:outlineLvl w:val="6"/>
    </w:pPr>
    <w:rPr>
      <w:rFonts w:asciiTheme="majorHAnsi" w:eastAsiaTheme="majorEastAsia" w:hAnsiTheme="majorHAnsi" w:cstheme="majorBidi"/>
      <w:iCs/>
      <w:color w:val="000000"/>
      <w:sz w:val="18"/>
    </w:rPr>
  </w:style>
  <w:style w:type="paragraph" w:styleId="Heading8">
    <w:name w:val="heading 8"/>
    <w:basedOn w:val="Normal"/>
    <w:next w:val="Normal"/>
    <w:link w:val="Heading8Char"/>
    <w:uiPriority w:val="9"/>
    <w:rsid w:val="00BF10C5"/>
    <w:pPr>
      <w:keepNext/>
      <w:keepLines/>
      <w:spacing w:before="240" w:after="120" w:line="220" w:lineRule="atLeast"/>
      <w:outlineLvl w:val="7"/>
    </w:pPr>
    <w:rPr>
      <w:rFonts w:asciiTheme="majorHAnsi" w:eastAsiaTheme="majorEastAsia" w:hAnsiTheme="majorHAnsi" w:cstheme="majorBidi"/>
      <w:b/>
      <w:color w:val="000000"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E804FF"/>
    <w:pPr>
      <w:keepNext/>
      <w:keepLines/>
      <w:spacing w:before="240" w:after="120" w:line="220" w:lineRule="atLeast"/>
      <w:outlineLvl w:val="8"/>
    </w:pPr>
    <w:rPr>
      <w:rFonts w:asciiTheme="majorHAnsi" w:eastAsiaTheme="majorEastAsia" w:hAnsiTheme="majorHAnsi" w:cstheme="majorBidi"/>
      <w:iCs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E3FE2"/>
    <w:rPr>
      <w:rFonts w:asciiTheme="majorHAnsi" w:eastAsiaTheme="majorEastAsia" w:hAnsiTheme="majorHAnsi" w:cstheme="majorBidi"/>
      <w:bCs/>
      <w:iCs/>
      <w:color w:val="000000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E804FF"/>
    <w:rPr>
      <w:rFonts w:asciiTheme="majorHAnsi" w:eastAsiaTheme="majorEastAsia" w:hAnsiTheme="majorHAnsi" w:cstheme="majorBidi"/>
      <w:b/>
      <w:color w:val="000000"/>
      <w:sz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E804FF"/>
    <w:rPr>
      <w:rFonts w:asciiTheme="majorHAnsi" w:eastAsiaTheme="majorEastAsia" w:hAnsiTheme="majorHAnsi" w:cstheme="majorBidi"/>
      <w:iCs/>
      <w:color w:val="000000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BF10C5"/>
    <w:rPr>
      <w:rFonts w:asciiTheme="majorHAnsi" w:eastAsiaTheme="majorEastAsia" w:hAnsiTheme="majorHAnsi" w:cstheme="majorBidi"/>
      <w:b/>
      <w:color w:val="000000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2363D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52363D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0C36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D10C36"/>
    <w:rPr>
      <w:sz w:val="15"/>
      <w:lang w:val="en-GB"/>
    </w:rPr>
  </w:style>
  <w:style w:type="paragraph" w:styleId="ListBullet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6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63D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2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363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36"/>
      <w:szCs w:val="28"/>
      <w:lang w:val="en-GB"/>
    </w:rPr>
  </w:style>
  <w:style w:type="paragraph" w:styleId="NoSpacing">
    <w:name w:val="No Spacing"/>
    <w:uiPriority w:val="1"/>
    <w:qFormat/>
    <w:rsid w:val="0052363D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909E1"/>
    <w:pPr>
      <w:spacing w:before="480" w:after="300" w:line="240" w:lineRule="auto"/>
      <w:contextualSpacing/>
    </w:pPr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09E1"/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2909E1"/>
    <w:pPr>
      <w:numPr>
        <w:ilvl w:val="1"/>
      </w:numPr>
      <w:spacing w:line="280" w:lineRule="atLeast"/>
    </w:pPr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40656"/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rsid w:val="008B3DC4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uiPriority w:val="39"/>
    <w:rsid w:val="00F35D75"/>
    <w:pPr>
      <w:tabs>
        <w:tab w:val="right" w:leader="dot" w:pos="8165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uiPriority w:val="39"/>
    <w:rsid w:val="00F35D75"/>
    <w:pPr>
      <w:tabs>
        <w:tab w:val="right" w:leader="dot" w:pos="8165"/>
      </w:tabs>
      <w:spacing w:after="100" w:line="240" w:lineRule="auto"/>
    </w:pPr>
  </w:style>
  <w:style w:type="paragraph" w:styleId="TOC3">
    <w:name w:val="toc 3"/>
    <w:basedOn w:val="Normal"/>
    <w:next w:val="Normal"/>
    <w:uiPriority w:val="39"/>
    <w:rsid w:val="00AF66EF"/>
    <w:pPr>
      <w:tabs>
        <w:tab w:val="right" w:leader="dot" w:pos="8165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8B3DC4"/>
    <w:rPr>
      <w:color w:val="0078C9" w:themeColor="hyperlink"/>
      <w:u w:val="single"/>
    </w:rPr>
  </w:style>
  <w:style w:type="paragraph" w:styleId="ListNumber">
    <w:name w:val="List Number"/>
    <w:basedOn w:val="Normal"/>
    <w:uiPriority w:val="99"/>
    <w:qFormat/>
    <w:rsid w:val="00D10C36"/>
    <w:pPr>
      <w:numPr>
        <w:numId w:val="6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10C36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C36"/>
    <w:rPr>
      <w:sz w:val="16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10C36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rsid w:val="00AC4961"/>
    <w:pPr>
      <w:spacing w:line="240" w:lineRule="auto"/>
    </w:pPr>
    <w:rPr>
      <w:bCs/>
      <w:color w:val="000000"/>
      <w:sz w:val="18"/>
      <w:szCs w:val="18"/>
    </w:rPr>
  </w:style>
  <w:style w:type="paragraph" w:customStyle="1" w:styleId="NumberedHeading1">
    <w:name w:val="Numbered Heading 1"/>
    <w:basedOn w:val="Heading1"/>
    <w:next w:val="Normal"/>
    <w:qFormat/>
    <w:rsid w:val="00DA693E"/>
    <w:pPr>
      <w:numPr>
        <w:numId w:val="11"/>
      </w:numPr>
    </w:pPr>
    <w:rPr>
      <w:lang w:val="en-US"/>
    </w:rPr>
  </w:style>
  <w:style w:type="paragraph" w:customStyle="1" w:styleId="NumberedHeading2">
    <w:name w:val="Numbered Heading 2"/>
    <w:basedOn w:val="Heading2"/>
    <w:next w:val="Normal"/>
    <w:qFormat/>
    <w:rsid w:val="00DA693E"/>
    <w:pPr>
      <w:numPr>
        <w:ilvl w:val="1"/>
        <w:numId w:val="11"/>
      </w:numPr>
    </w:pPr>
    <w:rPr>
      <w:lang w:val="en-US"/>
    </w:rPr>
  </w:style>
  <w:style w:type="paragraph" w:customStyle="1" w:styleId="NumberedHeading3">
    <w:name w:val="Numbered Heading 3"/>
    <w:basedOn w:val="Heading3"/>
    <w:next w:val="Normal"/>
    <w:qFormat/>
    <w:rsid w:val="00DA693E"/>
    <w:pPr>
      <w:numPr>
        <w:ilvl w:val="2"/>
        <w:numId w:val="11"/>
      </w:numPr>
    </w:pPr>
    <w:rPr>
      <w:lang w:val="en-US"/>
    </w:rPr>
  </w:style>
  <w:style w:type="paragraph" w:customStyle="1" w:styleId="NumberedHeading4">
    <w:name w:val="Numbered Heading 4"/>
    <w:basedOn w:val="Heading4"/>
    <w:next w:val="Normal"/>
    <w:qFormat/>
    <w:rsid w:val="00DA693E"/>
    <w:pPr>
      <w:numPr>
        <w:ilvl w:val="3"/>
        <w:numId w:val="11"/>
      </w:numPr>
    </w:pPr>
    <w:rPr>
      <w:lang w:val="en-US"/>
    </w:rPr>
  </w:style>
  <w:style w:type="paragraph" w:customStyle="1" w:styleId="NumberedHeading5">
    <w:name w:val="Numbered Heading 5"/>
    <w:basedOn w:val="Heading5"/>
    <w:next w:val="Normal"/>
    <w:rsid w:val="00DA693E"/>
    <w:pPr>
      <w:numPr>
        <w:ilvl w:val="4"/>
        <w:numId w:val="11"/>
      </w:numPr>
    </w:pPr>
    <w:rPr>
      <w:lang w:val="en-US"/>
    </w:rPr>
  </w:style>
  <w:style w:type="paragraph" w:customStyle="1" w:styleId="NumberedHeading6">
    <w:name w:val="Numbered Heading 6"/>
    <w:basedOn w:val="Heading6"/>
    <w:next w:val="Normal"/>
    <w:rsid w:val="00DA693E"/>
    <w:pPr>
      <w:numPr>
        <w:ilvl w:val="5"/>
        <w:numId w:val="11"/>
      </w:numPr>
    </w:pPr>
    <w:rPr>
      <w:lang w:val="en-US"/>
    </w:rPr>
  </w:style>
  <w:style w:type="paragraph" w:customStyle="1" w:styleId="NumberedHeading7">
    <w:name w:val="Numbered Heading 7"/>
    <w:basedOn w:val="Heading7"/>
    <w:next w:val="Normal"/>
    <w:rsid w:val="008E45EC"/>
    <w:pPr>
      <w:numPr>
        <w:ilvl w:val="6"/>
        <w:numId w:val="11"/>
      </w:numPr>
    </w:pPr>
  </w:style>
  <w:style w:type="paragraph" w:customStyle="1" w:styleId="NumberedHeading8">
    <w:name w:val="Numbered Heading 8"/>
    <w:basedOn w:val="Heading8"/>
    <w:next w:val="Normal"/>
    <w:rsid w:val="008E45EC"/>
    <w:pPr>
      <w:numPr>
        <w:ilvl w:val="7"/>
        <w:numId w:val="11"/>
      </w:numPr>
    </w:pPr>
  </w:style>
  <w:style w:type="paragraph" w:customStyle="1" w:styleId="NumberedHeading9">
    <w:name w:val="Numbered Heading 9"/>
    <w:basedOn w:val="Heading9"/>
    <w:next w:val="Normal"/>
    <w:rsid w:val="008E45EC"/>
    <w:pPr>
      <w:numPr>
        <w:ilvl w:val="8"/>
        <w:numId w:val="11"/>
      </w:numPr>
    </w:pPr>
  </w:style>
  <w:style w:type="paragraph" w:styleId="ListNumber2">
    <w:name w:val="List Number 2"/>
    <w:basedOn w:val="Normal"/>
    <w:uiPriority w:val="99"/>
    <w:rsid w:val="00AC4961"/>
    <w:pPr>
      <w:numPr>
        <w:ilvl w:val="1"/>
        <w:numId w:val="6"/>
      </w:numPr>
      <w:contextualSpacing/>
    </w:pPr>
  </w:style>
  <w:style w:type="paragraph" w:styleId="ListNumber3">
    <w:name w:val="List Number 3"/>
    <w:basedOn w:val="Normal"/>
    <w:uiPriority w:val="99"/>
    <w:rsid w:val="00AC4961"/>
    <w:pPr>
      <w:numPr>
        <w:ilvl w:val="2"/>
        <w:numId w:val="6"/>
      </w:numPr>
      <w:contextualSpacing/>
    </w:pPr>
  </w:style>
  <w:style w:type="paragraph" w:styleId="TOC4">
    <w:name w:val="toc 4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600"/>
    </w:pPr>
  </w:style>
  <w:style w:type="paragraph" w:styleId="ListParagraph">
    <w:name w:val="List Paragraph"/>
    <w:basedOn w:val="Normal"/>
    <w:uiPriority w:val="34"/>
    <w:semiHidden/>
    <w:rsid w:val="0008042D"/>
    <w:pPr>
      <w:ind w:left="720"/>
      <w:contextualSpacing/>
    </w:pPr>
  </w:style>
  <w:style w:type="paragraph" w:styleId="ListBullet2">
    <w:name w:val="List Bullet 2"/>
    <w:basedOn w:val="Normal"/>
    <w:uiPriority w:val="99"/>
    <w:rsid w:val="0008042D"/>
    <w:pPr>
      <w:numPr>
        <w:ilvl w:val="1"/>
        <w:numId w:val="1"/>
      </w:numPr>
      <w:contextualSpacing/>
    </w:pPr>
  </w:style>
  <w:style w:type="paragraph" w:styleId="ListBullet3">
    <w:name w:val="List Bullet 3"/>
    <w:basedOn w:val="Normal"/>
    <w:uiPriority w:val="99"/>
    <w:rsid w:val="0008042D"/>
    <w:pPr>
      <w:numPr>
        <w:ilvl w:val="2"/>
        <w:numId w:val="1"/>
      </w:numPr>
      <w:contextualSpacing/>
    </w:pPr>
  </w:style>
  <w:style w:type="paragraph" w:styleId="ListBullet4">
    <w:name w:val="List Bullet 4"/>
    <w:basedOn w:val="Normal"/>
    <w:uiPriority w:val="99"/>
    <w:rsid w:val="0008042D"/>
    <w:pPr>
      <w:numPr>
        <w:ilvl w:val="3"/>
        <w:numId w:val="1"/>
      </w:numPr>
      <w:contextualSpacing/>
    </w:pPr>
  </w:style>
  <w:style w:type="paragraph" w:styleId="ListBullet5">
    <w:name w:val="List Bullet 5"/>
    <w:basedOn w:val="Normal"/>
    <w:uiPriority w:val="99"/>
    <w:rsid w:val="0008042D"/>
    <w:pPr>
      <w:numPr>
        <w:ilvl w:val="4"/>
        <w:numId w:val="1"/>
      </w:numPr>
      <w:contextualSpacing/>
    </w:pPr>
  </w:style>
  <w:style w:type="paragraph" w:styleId="TOC5">
    <w:name w:val="toc 5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800"/>
    </w:pPr>
  </w:style>
  <w:style w:type="paragraph" w:styleId="TOC6">
    <w:name w:val="toc 6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000"/>
    </w:pPr>
  </w:style>
  <w:style w:type="paragraph" w:styleId="TOC7">
    <w:name w:val="toc 7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28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88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6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Skanska_Word">
      <a:dk1>
        <a:srgbClr val="000000"/>
      </a:dk1>
      <a:lt1>
        <a:srgbClr val="BEB2A6"/>
      </a:lt1>
      <a:dk2>
        <a:srgbClr val="C0DDEA"/>
      </a:dk2>
      <a:lt2>
        <a:srgbClr val="0078C9"/>
      </a:lt2>
      <a:accent1>
        <a:srgbClr val="0078C9"/>
      </a:accent1>
      <a:accent2>
        <a:srgbClr val="3D9B35"/>
      </a:accent2>
      <a:accent3>
        <a:srgbClr val="77B800"/>
      </a:accent3>
      <a:accent4>
        <a:srgbClr val="E57200"/>
      </a:accent4>
      <a:accent5>
        <a:srgbClr val="FFCB00"/>
      </a:accent5>
      <a:accent6>
        <a:srgbClr val="EADF00"/>
      </a:accent6>
      <a:hlink>
        <a:srgbClr val="0078C9"/>
      </a:hlink>
      <a:folHlink>
        <a:srgbClr val="919191"/>
      </a:folHlink>
    </a:clrScheme>
    <a:fontScheme name="Ska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9AD73-ACB4-468D-A0A8-01E8D275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2994</TotalTime>
  <Pages>3</Pages>
  <Words>525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Grimslätt, Niklas</dc:creator>
  <cp:keywords/>
  <dc:description/>
  <cp:lastModifiedBy>Grimslätt, Niklas</cp:lastModifiedBy>
  <cp:revision>10</cp:revision>
  <cp:lastPrinted>2021-07-23T13:46:00Z</cp:lastPrinted>
  <dcterms:created xsi:type="dcterms:W3CDTF">2021-07-26T06:47:00Z</dcterms:created>
  <dcterms:modified xsi:type="dcterms:W3CDTF">2024-07-06T08:12:00Z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  <property fmtid="{D5CDD505-2E9C-101B-9397-08002B2CF9AE}" pid="5" name="MSIP_Label_aee490da-fed8-48ce-ab1f-32dee818a6c1_Enabled">
    <vt:lpwstr>true</vt:lpwstr>
  </property>
  <property fmtid="{D5CDD505-2E9C-101B-9397-08002B2CF9AE}" pid="6" name="MSIP_Label_aee490da-fed8-48ce-ab1f-32dee818a6c1_SetDate">
    <vt:lpwstr>2023-07-16T19:25:03Z</vt:lpwstr>
  </property>
  <property fmtid="{D5CDD505-2E9C-101B-9397-08002B2CF9AE}" pid="7" name="MSIP_Label_aee490da-fed8-48ce-ab1f-32dee818a6c1_Method">
    <vt:lpwstr>Standard</vt:lpwstr>
  </property>
  <property fmtid="{D5CDD505-2E9C-101B-9397-08002B2CF9AE}" pid="8" name="MSIP_Label_aee490da-fed8-48ce-ab1f-32dee818a6c1_Name">
    <vt:lpwstr>General-Marking</vt:lpwstr>
  </property>
  <property fmtid="{D5CDD505-2E9C-101B-9397-08002B2CF9AE}" pid="9" name="MSIP_Label_aee490da-fed8-48ce-ab1f-32dee818a6c1_SiteId">
    <vt:lpwstr>33dab507-5210-4075-805b-f2717d8cfa74</vt:lpwstr>
  </property>
  <property fmtid="{D5CDD505-2E9C-101B-9397-08002B2CF9AE}" pid="10" name="MSIP_Label_aee490da-fed8-48ce-ab1f-32dee818a6c1_ActionId">
    <vt:lpwstr>5db969d0-340b-4ea8-b0ad-084918982d30</vt:lpwstr>
  </property>
  <property fmtid="{D5CDD505-2E9C-101B-9397-08002B2CF9AE}" pid="11" name="MSIP_Label_aee490da-fed8-48ce-ab1f-32dee818a6c1_ContentBits">
    <vt:lpwstr>1</vt:lpwstr>
  </property>
</Properties>
</file>