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34F4B" w14:textId="77777777" w:rsidR="002F4A70" w:rsidRDefault="002F4A70">
      <w:pPr>
        <w:spacing w:after="0"/>
        <w:ind w:left="0" w:firstLine="0"/>
        <w:rPr>
          <w:rFonts w:ascii="Arial" w:eastAsia="Arial" w:hAnsi="Arial" w:cs="Arial"/>
          <w:sz w:val="22"/>
          <w:szCs w:val="22"/>
        </w:rPr>
      </w:pPr>
    </w:p>
    <w:p w14:paraId="3535E3DD" w14:textId="77777777" w:rsidR="002F4A70" w:rsidRDefault="00000000">
      <w:p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>Kompletterande seglingsföreskrifter</w:t>
      </w:r>
    </w:p>
    <w:p w14:paraId="6F735340" w14:textId="77777777" w:rsidR="002F4A70" w:rsidRDefault="002F4A70">
      <w:pPr>
        <w:spacing w:after="0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p w14:paraId="364DA068" w14:textId="77777777" w:rsidR="002F4A70" w:rsidRDefault="00000000">
      <w:p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Datum:</w:t>
      </w:r>
      <w:r>
        <w:rPr>
          <w:rFonts w:ascii="Arial" w:eastAsia="Arial" w:hAnsi="Arial" w:cs="Arial"/>
          <w:sz w:val="22"/>
          <w:szCs w:val="22"/>
        </w:rPr>
        <w:t xml:space="preserve"> 18 maj</w:t>
      </w:r>
    </w:p>
    <w:p w14:paraId="5B0F8DD2" w14:textId="77777777" w:rsidR="002F4A70" w:rsidRDefault="002F4A70">
      <w:pPr>
        <w:spacing w:after="0"/>
        <w:rPr>
          <w:rFonts w:ascii="Arial" w:eastAsia="Arial" w:hAnsi="Arial" w:cs="Arial"/>
          <w:sz w:val="22"/>
          <w:szCs w:val="22"/>
        </w:rPr>
      </w:pPr>
    </w:p>
    <w:p w14:paraId="7EC09B89" w14:textId="77777777" w:rsidR="002F4A70" w:rsidRDefault="00000000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Plats:</w:t>
      </w:r>
      <w:r>
        <w:rPr>
          <w:rFonts w:ascii="Arial" w:eastAsia="Arial" w:hAnsi="Arial" w:cs="Arial"/>
          <w:sz w:val="22"/>
          <w:szCs w:val="22"/>
        </w:rPr>
        <w:t xml:space="preserve"> Ålstens Båtsällskap, Grönviksvägen 9, BROMMA</w:t>
      </w:r>
    </w:p>
    <w:p w14:paraId="3E1BC657" w14:textId="77777777" w:rsidR="002F4A70" w:rsidRDefault="002F4A70">
      <w:pPr>
        <w:spacing w:after="0"/>
        <w:rPr>
          <w:rFonts w:ascii="Arial" w:eastAsia="Arial" w:hAnsi="Arial" w:cs="Arial"/>
          <w:sz w:val="22"/>
          <w:szCs w:val="22"/>
        </w:rPr>
      </w:pPr>
    </w:p>
    <w:p w14:paraId="4A94BCEA" w14:textId="77777777" w:rsidR="002F4A70" w:rsidRDefault="00000000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Tävlingens nivå:</w:t>
      </w:r>
      <w:r>
        <w:rPr>
          <w:rFonts w:ascii="Arial" w:eastAsia="Arial" w:hAnsi="Arial" w:cs="Arial"/>
          <w:sz w:val="22"/>
          <w:szCs w:val="22"/>
        </w:rPr>
        <w:t xml:space="preserve"> Grön och Blå. </w:t>
      </w:r>
    </w:p>
    <w:p w14:paraId="47203785" w14:textId="77777777" w:rsidR="002F4A70" w:rsidRDefault="002F4A70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39FED357" w14:textId="77777777" w:rsidR="002F4A70" w:rsidRDefault="00000000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Båtklass:</w:t>
      </w:r>
      <w:r>
        <w:rPr>
          <w:rFonts w:ascii="Arial" w:eastAsia="Arial" w:hAnsi="Arial" w:cs="Arial"/>
          <w:sz w:val="22"/>
          <w:szCs w:val="22"/>
        </w:rPr>
        <w:t xml:space="preserve"> Optimist</w:t>
      </w:r>
    </w:p>
    <w:p w14:paraId="7FFE8B44" w14:textId="77777777" w:rsidR="002F4A70" w:rsidRDefault="002F4A70">
      <w:pPr>
        <w:spacing w:after="0"/>
        <w:rPr>
          <w:rFonts w:ascii="Arial" w:eastAsia="Arial" w:hAnsi="Arial" w:cs="Arial"/>
          <w:sz w:val="22"/>
          <w:szCs w:val="22"/>
        </w:rPr>
      </w:pPr>
    </w:p>
    <w:p w14:paraId="6331A7A9" w14:textId="77777777" w:rsidR="002F4A70" w:rsidRDefault="00000000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Seglingen gäller:</w:t>
      </w:r>
      <w:r>
        <w:rPr>
          <w:rFonts w:ascii="Arial" w:eastAsia="Arial" w:hAnsi="Arial" w:cs="Arial"/>
          <w:sz w:val="22"/>
          <w:szCs w:val="22"/>
        </w:rPr>
        <w:t xml:space="preserve"> öppen klass</w:t>
      </w:r>
    </w:p>
    <w:p w14:paraId="02F9F742" w14:textId="77777777" w:rsidR="002F4A70" w:rsidRDefault="002F4A70">
      <w:pPr>
        <w:spacing w:after="0"/>
        <w:rPr>
          <w:rFonts w:ascii="Arial" w:eastAsia="Arial" w:hAnsi="Arial" w:cs="Arial"/>
          <w:sz w:val="22"/>
          <w:szCs w:val="22"/>
        </w:rPr>
      </w:pPr>
    </w:p>
    <w:p w14:paraId="4A8F51ED" w14:textId="77777777" w:rsidR="002F4A70" w:rsidRDefault="00000000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Arrangör:</w:t>
      </w:r>
      <w:r>
        <w:rPr>
          <w:rFonts w:ascii="Arial" w:eastAsia="Arial" w:hAnsi="Arial" w:cs="Arial"/>
          <w:sz w:val="22"/>
          <w:szCs w:val="22"/>
        </w:rPr>
        <w:t xml:space="preserve"> Mälarhöjdens kanotsällskap</w:t>
      </w:r>
    </w:p>
    <w:p w14:paraId="7746DEB8" w14:textId="77777777" w:rsidR="002F4A70" w:rsidRDefault="002F4A70">
      <w:pPr>
        <w:spacing w:after="0"/>
        <w:rPr>
          <w:rFonts w:ascii="Arial" w:eastAsia="Arial" w:hAnsi="Arial" w:cs="Arial"/>
          <w:sz w:val="22"/>
          <w:szCs w:val="22"/>
        </w:rPr>
      </w:pPr>
    </w:p>
    <w:p w14:paraId="74DB1FB8" w14:textId="77777777" w:rsidR="002F4A70" w:rsidRDefault="00000000">
      <w:p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>Tävlingsexpeditionens och signalmastens placering</w:t>
      </w:r>
    </w:p>
    <w:p w14:paraId="155CBED2" w14:textId="77777777" w:rsidR="002F4A70" w:rsidRDefault="002F4A70">
      <w:pPr>
        <w:spacing w:after="0"/>
        <w:rPr>
          <w:rFonts w:ascii="Arial" w:eastAsia="Arial" w:hAnsi="Arial" w:cs="Arial"/>
          <w:sz w:val="22"/>
          <w:szCs w:val="22"/>
        </w:rPr>
      </w:pPr>
    </w:p>
    <w:p w14:paraId="22114433" w14:textId="77777777" w:rsidR="002F4A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Tävlingsexpeditionen är placerad i ’gula stugan’ på ÅBS hamnplan nära piren</w:t>
      </w:r>
    </w:p>
    <w:p w14:paraId="0B721E10" w14:textId="77777777" w:rsidR="002F4A70" w:rsidRDefault="002F4A7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3F814DE" w14:textId="77777777" w:rsidR="002F4A70" w:rsidRDefault="00000000">
      <w:pPr>
        <w:tabs>
          <w:tab w:val="left" w:pos="567"/>
        </w:tabs>
        <w:spacing w:after="0"/>
        <w:rPr>
          <w:rFonts w:ascii="Arial" w:eastAsia="Arial" w:hAnsi="Arial" w:cs="Arial"/>
          <w:i/>
          <w:color w:val="00B0F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1.2</w:t>
      </w:r>
      <w:r>
        <w:rPr>
          <w:rFonts w:ascii="Arial" w:eastAsia="Arial" w:hAnsi="Arial" w:cs="Arial"/>
          <w:sz w:val="22"/>
          <w:szCs w:val="22"/>
        </w:rPr>
        <w:tab/>
        <w:t>Signaler visas på land i signalmasten som är placerad vid ’gula stugan’ på bryggan</w:t>
      </w:r>
    </w:p>
    <w:p w14:paraId="4F45664F" w14:textId="77777777" w:rsidR="002F4A70" w:rsidRDefault="002F4A70">
      <w:pPr>
        <w:spacing w:after="0"/>
        <w:rPr>
          <w:rFonts w:ascii="Arial" w:eastAsia="Arial" w:hAnsi="Arial" w:cs="Arial"/>
          <w:sz w:val="22"/>
          <w:szCs w:val="22"/>
        </w:rPr>
      </w:pPr>
    </w:p>
    <w:p w14:paraId="3472C07D" w14:textId="77777777" w:rsidR="002F4A70" w:rsidRDefault="00000000">
      <w:pPr>
        <w:tabs>
          <w:tab w:val="left" w:pos="567"/>
        </w:tabs>
        <w:spacing w:after="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1.3</w:t>
      </w:r>
      <w:r>
        <w:rPr>
          <w:rFonts w:ascii="Arial" w:eastAsia="Arial" w:hAnsi="Arial" w:cs="Arial"/>
          <w:sz w:val="22"/>
          <w:szCs w:val="22"/>
        </w:rPr>
        <w:tab/>
        <w:t xml:space="preserve">När flagga AP visas i land på ÅBS ersätts ”en minut” i kappseglingssignaler med ”tidigast </w:t>
      </w:r>
      <w:r>
        <w:rPr>
          <w:rFonts w:ascii="Arial" w:eastAsia="Arial" w:hAnsi="Arial" w:cs="Arial"/>
          <w:sz w:val="22"/>
          <w:szCs w:val="22"/>
          <w:u w:val="single"/>
        </w:rPr>
        <w:t>30</w:t>
      </w:r>
      <w:r>
        <w:rPr>
          <w:rFonts w:ascii="Arial" w:eastAsia="Arial" w:hAnsi="Arial" w:cs="Arial"/>
          <w:sz w:val="22"/>
          <w:szCs w:val="22"/>
        </w:rPr>
        <w:t xml:space="preserve"> minuter”.</w:t>
      </w:r>
    </w:p>
    <w:p w14:paraId="314F4272" w14:textId="77777777" w:rsidR="002F4A70" w:rsidRDefault="002F4A70">
      <w:pPr>
        <w:spacing w:after="0"/>
        <w:rPr>
          <w:rFonts w:ascii="Arial" w:eastAsia="Arial" w:hAnsi="Arial" w:cs="Arial"/>
          <w:sz w:val="22"/>
          <w:szCs w:val="22"/>
        </w:rPr>
      </w:pPr>
    </w:p>
    <w:p w14:paraId="48B4CA62" w14:textId="77777777" w:rsidR="002F4A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Ändringar i seglingsföreskrifterna</w:t>
      </w:r>
    </w:p>
    <w:p w14:paraId="5AC4E991" w14:textId="77777777" w:rsidR="002F4A70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sz w:val="22"/>
          <w:szCs w:val="22"/>
        </w:rPr>
        <w:tab/>
        <w:t>Ändringar i seglingsföreskrifterna anslås på den officiella anslagstavlan på Sailarena senast en timme innan de träder i kraft. Kappseglingskommittén kommer att försöka informera alla tävlande muntligt vid ändringar av seglingsföreskrifterna – detta sker senast i samband med skepparmötet</w:t>
      </w:r>
    </w:p>
    <w:p w14:paraId="4F4142F5" w14:textId="77777777" w:rsidR="002F4A70" w:rsidRDefault="002F4A70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</w:p>
    <w:p w14:paraId="15B27E55" w14:textId="77777777" w:rsidR="002F4A70" w:rsidRDefault="00000000">
      <w:pPr>
        <w:spacing w:after="160" w:line="259" w:lineRule="auto"/>
        <w:ind w:left="0" w:right="0" w:firstLine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     Tidsprogram</w:t>
      </w:r>
    </w:p>
    <w:p w14:paraId="7BA547BC" w14:textId="77777777" w:rsidR="002F4A70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</w:t>
      </w:r>
      <w:r>
        <w:rPr>
          <w:rFonts w:ascii="Arial" w:eastAsia="Arial" w:hAnsi="Arial" w:cs="Arial"/>
          <w:sz w:val="22"/>
          <w:szCs w:val="22"/>
        </w:rPr>
        <w:tab/>
      </w:r>
    </w:p>
    <w:tbl>
      <w:tblPr>
        <w:tblStyle w:val="a"/>
        <w:tblW w:w="849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6367"/>
      </w:tblGrid>
      <w:tr w:rsidR="002F4A70" w14:paraId="610DD229" w14:textId="77777777">
        <w:trPr>
          <w:trHeight w:val="257"/>
        </w:trPr>
        <w:tc>
          <w:tcPr>
            <w:tcW w:w="2128" w:type="dxa"/>
          </w:tcPr>
          <w:p w14:paraId="0EBDF4BB" w14:textId="77777777" w:rsidR="002F4A70" w:rsidRDefault="00000000">
            <w:pPr>
              <w:tabs>
                <w:tab w:val="left" w:pos="567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Tid</w:t>
            </w:r>
          </w:p>
        </w:tc>
        <w:tc>
          <w:tcPr>
            <w:tcW w:w="6367" w:type="dxa"/>
          </w:tcPr>
          <w:p w14:paraId="2862601C" w14:textId="77777777" w:rsidR="002F4A70" w:rsidRDefault="00000000">
            <w:pPr>
              <w:tabs>
                <w:tab w:val="left" w:pos="567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Aktivitet</w:t>
            </w:r>
          </w:p>
        </w:tc>
      </w:tr>
      <w:tr w:rsidR="002F4A70" w14:paraId="547619B4" w14:textId="77777777">
        <w:trPr>
          <w:trHeight w:val="267"/>
        </w:trPr>
        <w:tc>
          <w:tcPr>
            <w:tcW w:w="2128" w:type="dxa"/>
          </w:tcPr>
          <w:p w14:paraId="6A444D60" w14:textId="77777777" w:rsidR="002F4A70" w:rsidRDefault="00000000">
            <w:pPr>
              <w:tabs>
                <w:tab w:val="left" w:pos="567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09.30</w:t>
            </w:r>
          </w:p>
        </w:tc>
        <w:tc>
          <w:tcPr>
            <w:tcW w:w="6367" w:type="dxa"/>
          </w:tcPr>
          <w:p w14:paraId="59595DF3" w14:textId="77777777" w:rsidR="002F4A70" w:rsidRDefault="00000000">
            <w:pPr>
              <w:tabs>
                <w:tab w:val="left" w:pos="567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Skepparmöte, ÅBS</w:t>
            </w:r>
          </w:p>
        </w:tc>
      </w:tr>
      <w:tr w:rsidR="002F4A70" w14:paraId="18898F41" w14:textId="77777777">
        <w:trPr>
          <w:trHeight w:val="257"/>
        </w:trPr>
        <w:tc>
          <w:tcPr>
            <w:tcW w:w="2128" w:type="dxa"/>
          </w:tcPr>
          <w:p w14:paraId="51C4F3D8" w14:textId="77777777" w:rsidR="002F4A70" w:rsidRDefault="00000000">
            <w:pPr>
              <w:tabs>
                <w:tab w:val="left" w:pos="567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11.00</w:t>
            </w:r>
          </w:p>
        </w:tc>
        <w:tc>
          <w:tcPr>
            <w:tcW w:w="6367" w:type="dxa"/>
          </w:tcPr>
          <w:p w14:paraId="0BCB7D10" w14:textId="77777777" w:rsidR="002F4A70" w:rsidRDefault="00000000">
            <w:pPr>
              <w:tabs>
                <w:tab w:val="left" w:pos="567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Första start</w:t>
            </w:r>
          </w:p>
        </w:tc>
      </w:tr>
      <w:tr w:rsidR="002F4A70" w14:paraId="5436CA46" w14:textId="77777777">
        <w:trPr>
          <w:trHeight w:val="257"/>
        </w:trPr>
        <w:tc>
          <w:tcPr>
            <w:tcW w:w="2128" w:type="dxa"/>
          </w:tcPr>
          <w:p w14:paraId="70496C2E" w14:textId="77777777" w:rsidR="002F4A70" w:rsidRDefault="00000000">
            <w:pPr>
              <w:tabs>
                <w:tab w:val="left" w:pos="567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6367" w:type="dxa"/>
          </w:tcPr>
          <w:p w14:paraId="4BC80A0F" w14:textId="77777777" w:rsidR="002F4A70" w:rsidRDefault="00000000">
            <w:pPr>
              <w:tabs>
                <w:tab w:val="left" w:pos="567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Kortare extra uppehåll för matpaus efter andra seglingen</w:t>
            </w:r>
          </w:p>
        </w:tc>
      </w:tr>
      <w:tr w:rsidR="002F4A70" w14:paraId="272D5C9A" w14:textId="77777777">
        <w:trPr>
          <w:trHeight w:val="257"/>
        </w:trPr>
        <w:tc>
          <w:tcPr>
            <w:tcW w:w="2128" w:type="dxa"/>
          </w:tcPr>
          <w:p w14:paraId="54FABDB0" w14:textId="77777777" w:rsidR="002F4A70" w:rsidRDefault="00000000">
            <w:pPr>
              <w:tabs>
                <w:tab w:val="left" w:pos="567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15:00</w:t>
            </w:r>
          </w:p>
        </w:tc>
        <w:tc>
          <w:tcPr>
            <w:tcW w:w="6367" w:type="dxa"/>
          </w:tcPr>
          <w:p w14:paraId="324BF61C" w14:textId="77777777" w:rsidR="002F4A70" w:rsidRDefault="00000000">
            <w:pPr>
              <w:tabs>
                <w:tab w:val="left" w:pos="567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Tidsgräns för sista varningssignal</w:t>
            </w:r>
          </w:p>
        </w:tc>
      </w:tr>
    </w:tbl>
    <w:p w14:paraId="12463DEA" w14:textId="77777777" w:rsidR="002F4A70" w:rsidRDefault="002F4A7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2BC1F5CD" w14:textId="77777777" w:rsidR="002F4A70" w:rsidRDefault="0000000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</w:t>
      </w:r>
      <w:r>
        <w:rPr>
          <w:rFonts w:ascii="Arial" w:eastAsia="Arial" w:hAnsi="Arial" w:cs="Arial"/>
          <w:sz w:val="22"/>
          <w:szCs w:val="22"/>
        </w:rPr>
        <w:tab/>
        <w:t>Antal seglingar:</w:t>
      </w:r>
    </w:p>
    <w:p w14:paraId="4AFF915D" w14:textId="77777777" w:rsidR="002F4A70" w:rsidRDefault="00000000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color w:val="00B0F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Upp till 5 race genomförs om tiden tillåter</w:t>
      </w:r>
      <w:r>
        <w:rPr>
          <w:rFonts w:ascii="Arial" w:eastAsia="Arial" w:hAnsi="Arial" w:cs="Arial"/>
          <w:color w:val="00B0F0"/>
          <w:sz w:val="22"/>
          <w:szCs w:val="22"/>
        </w:rPr>
        <w:t xml:space="preserve"> </w:t>
      </w:r>
    </w:p>
    <w:p w14:paraId="49787919" w14:textId="77777777" w:rsidR="002F4A70" w:rsidRDefault="00000000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color w:val="00B0F0"/>
          <w:sz w:val="22"/>
          <w:szCs w:val="22"/>
        </w:rPr>
      </w:pPr>
      <w:r>
        <w:rPr>
          <w:rFonts w:ascii="Arial" w:eastAsia="Arial" w:hAnsi="Arial" w:cs="Arial"/>
          <w:color w:val="00B0F0"/>
          <w:sz w:val="22"/>
          <w:szCs w:val="22"/>
        </w:rPr>
        <w:tab/>
      </w:r>
    </w:p>
    <w:p w14:paraId="2DCA8588" w14:textId="77777777" w:rsidR="002F4A70" w:rsidRDefault="00000000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3.3</w:t>
      </w:r>
      <w:r>
        <w:rPr>
          <w:rFonts w:ascii="Arial" w:eastAsia="Arial" w:hAnsi="Arial" w:cs="Arial"/>
          <w:color w:val="000000"/>
          <w:sz w:val="22"/>
          <w:szCs w:val="22"/>
        </w:rPr>
        <w:tab/>
        <w:t>Banlängd</w:t>
      </w:r>
    </w:p>
    <w:p w14:paraId="4D7176E4" w14:textId="77777777" w:rsidR="002F4A70" w:rsidRDefault="00000000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color w:val="00B0F0"/>
          <w:sz w:val="22"/>
          <w:szCs w:val="22"/>
        </w:rPr>
      </w:pPr>
      <w:r>
        <w:rPr>
          <w:rFonts w:ascii="Arial" w:eastAsia="Arial" w:hAnsi="Arial" w:cs="Arial"/>
          <w:color w:val="00B0F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Målet är att seglingarna skall ta ca 20 minuter</w:t>
      </w:r>
    </w:p>
    <w:p w14:paraId="14EAE36B" w14:textId="77777777" w:rsidR="002F4A70" w:rsidRDefault="00000000">
      <w:pPr>
        <w:spacing w:after="0"/>
        <w:ind w:left="0" w:right="425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B0F0"/>
          <w:sz w:val="22"/>
          <w:szCs w:val="22"/>
        </w:rPr>
        <w:tab/>
      </w:r>
    </w:p>
    <w:p w14:paraId="12234A81" w14:textId="77777777" w:rsidR="002F4A70" w:rsidRDefault="002F4A70">
      <w:pPr>
        <w:tabs>
          <w:tab w:val="left" w:pos="567"/>
        </w:tabs>
        <w:spacing w:after="0"/>
        <w:ind w:right="425"/>
        <w:rPr>
          <w:rFonts w:ascii="Arial" w:eastAsia="Arial" w:hAnsi="Arial" w:cs="Arial"/>
          <w:sz w:val="22"/>
          <w:szCs w:val="22"/>
        </w:rPr>
      </w:pPr>
    </w:p>
    <w:p w14:paraId="6EEDE70A" w14:textId="77777777" w:rsidR="002F4A70" w:rsidRDefault="002F4A70">
      <w:pPr>
        <w:spacing w:after="160" w:line="259" w:lineRule="auto"/>
        <w:ind w:left="0" w:right="0" w:firstLine="0"/>
        <w:rPr>
          <w:rFonts w:ascii="Arial" w:eastAsia="Arial" w:hAnsi="Arial" w:cs="Arial"/>
          <w:b/>
          <w:sz w:val="22"/>
          <w:szCs w:val="22"/>
        </w:rPr>
      </w:pPr>
    </w:p>
    <w:p w14:paraId="37C562F8" w14:textId="77777777" w:rsidR="002F4A70" w:rsidRDefault="00000000">
      <w:pPr>
        <w:tabs>
          <w:tab w:val="left" w:pos="567"/>
        </w:tabs>
        <w:spacing w:after="0"/>
        <w:ind w:right="42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4</w:t>
      </w:r>
      <w:r>
        <w:rPr>
          <w:rFonts w:ascii="Arial" w:eastAsia="Arial" w:hAnsi="Arial" w:cs="Arial"/>
          <w:b/>
          <w:sz w:val="22"/>
          <w:szCs w:val="22"/>
        </w:rPr>
        <w:tab/>
        <w:t>Märken</w:t>
      </w:r>
    </w:p>
    <w:p w14:paraId="2A729325" w14:textId="77777777" w:rsidR="002F4A70" w:rsidRDefault="0000000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>4.1</w:t>
      </w:r>
      <w:r>
        <w:rPr>
          <w:rFonts w:ascii="Arial" w:eastAsia="Arial" w:hAnsi="Arial" w:cs="Arial"/>
          <w:sz w:val="22"/>
          <w:szCs w:val="22"/>
        </w:rPr>
        <w:tab/>
        <w:t>Startboj är en röd flagga</w:t>
      </w:r>
    </w:p>
    <w:p w14:paraId="0883BE1F" w14:textId="77777777" w:rsidR="002F4A70" w:rsidRDefault="0000000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Start-/målflagga på start/målfartyg är en röd flagga</w:t>
      </w:r>
    </w:p>
    <w:p w14:paraId="41217045" w14:textId="77777777" w:rsidR="002F4A70" w:rsidRDefault="0000000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Målboj är en röd flagga</w:t>
      </w:r>
    </w:p>
    <w:p w14:paraId="3ADCEC12" w14:textId="77777777" w:rsidR="002F4A70" w:rsidRDefault="00000000">
      <w:pPr>
        <w:tabs>
          <w:tab w:val="left" w:pos="567"/>
        </w:tabs>
        <w:spacing w:after="0"/>
        <w:ind w:right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Kryssmärke en gul cylinder</w:t>
      </w:r>
    </w:p>
    <w:p w14:paraId="485942AF" w14:textId="77777777" w:rsidR="002F4A70" w:rsidRDefault="0000000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Lämärke är en gul cylinder</w:t>
      </w:r>
    </w:p>
    <w:p w14:paraId="23600CBE" w14:textId="77777777" w:rsidR="002F4A70" w:rsidRDefault="0000000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Sista rundningsmärke är startboj/röd flagga</w:t>
      </w:r>
    </w:p>
    <w:p w14:paraId="36D58E58" w14:textId="77777777" w:rsidR="002F4A70" w:rsidRDefault="0000000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color w:val="4472C4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39C29E16" w14:textId="77777777" w:rsidR="002F4A70" w:rsidRDefault="002F4A7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sz w:val="22"/>
          <w:szCs w:val="22"/>
        </w:rPr>
      </w:pPr>
    </w:p>
    <w:p w14:paraId="7A377CD8" w14:textId="77777777" w:rsidR="002F4A70" w:rsidRDefault="0000000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</w:t>
      </w:r>
      <w:r>
        <w:rPr>
          <w:rFonts w:ascii="Arial" w:eastAsia="Arial" w:hAnsi="Arial" w:cs="Arial"/>
          <w:sz w:val="22"/>
          <w:szCs w:val="22"/>
        </w:rPr>
        <w:tab/>
        <w:t>Vid banändring flyttas befintliga märken (ersätter KSR 33)</w:t>
      </w:r>
    </w:p>
    <w:p w14:paraId="3DBD55EB" w14:textId="77777777" w:rsidR="002F4A70" w:rsidRDefault="0000000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2395DE22" w14:textId="77777777" w:rsidR="002F4A70" w:rsidRDefault="002F4A70">
      <w:pPr>
        <w:ind w:left="0" w:firstLine="0"/>
        <w:rPr>
          <w:rFonts w:ascii="Arial" w:eastAsia="Arial" w:hAnsi="Arial" w:cs="Arial"/>
          <w:sz w:val="22"/>
          <w:szCs w:val="22"/>
        </w:rPr>
      </w:pPr>
    </w:p>
    <w:p w14:paraId="477775F3" w14:textId="77777777" w:rsidR="002F4A70" w:rsidRDefault="0000000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ab/>
        <w:t>Banan</w:t>
      </w:r>
    </w:p>
    <w:p w14:paraId="4CF4BC93" w14:textId="77777777" w:rsidR="002F4A70" w:rsidRDefault="00000000">
      <w:pPr>
        <w:spacing w:after="0"/>
        <w:ind w:left="0" w:righ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Banan är en kryss/läns med halvvindsmålgång enligt skiss nedan. </w:t>
      </w:r>
    </w:p>
    <w:p w14:paraId="63F33050" w14:textId="77777777" w:rsidR="002F4A70" w:rsidRDefault="00000000">
      <w:pPr>
        <w:spacing w:after="0"/>
        <w:ind w:left="0" w:righ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Start-1-2-1-4-mål</w:t>
      </w:r>
    </w:p>
    <w:p w14:paraId="03914FE6" w14:textId="77777777" w:rsidR="002F4A70" w:rsidRDefault="002F4A70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78B2CE11" w14:textId="77777777" w:rsidR="002F4A70" w:rsidRDefault="00000000">
      <w:pPr>
        <w:tabs>
          <w:tab w:val="left" w:pos="567"/>
        </w:tabs>
        <w:spacing w:after="0"/>
        <w:ind w:left="0" w:right="425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5.1 </w:t>
      </w:r>
      <w:r>
        <w:rPr>
          <w:rFonts w:ascii="Arial" w:eastAsia="Arial" w:hAnsi="Arial" w:cs="Arial"/>
          <w:sz w:val="22"/>
          <w:szCs w:val="22"/>
        </w:rPr>
        <w:tab/>
        <w:t>Banskiss</w:t>
      </w:r>
    </w:p>
    <w:p w14:paraId="7E98661F" w14:textId="77777777" w:rsidR="002F4A70" w:rsidRDefault="002F4A70">
      <w:pPr>
        <w:spacing w:after="0"/>
        <w:ind w:left="0" w:firstLine="0"/>
        <w:rPr>
          <w:rFonts w:ascii="Arial" w:eastAsia="Arial" w:hAnsi="Arial" w:cs="Arial"/>
          <w:b/>
          <w:sz w:val="22"/>
          <w:szCs w:val="22"/>
        </w:rPr>
      </w:pPr>
    </w:p>
    <w:p w14:paraId="3792AE85" w14:textId="77777777" w:rsidR="002F4A70" w:rsidRDefault="00000000">
      <w:pPr>
        <w:spacing w:after="0"/>
        <w:ind w:left="0" w:firstLine="0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3B20D4EE" wp14:editId="7595824E">
            <wp:extent cx="1736047" cy="3049812"/>
            <wp:effectExtent l="0" t="0" r="0" b="0"/>
            <wp:docPr id="1359672484" name="image1.png" descr="A diagram of a running pat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diagram of a running path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047" cy="3049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3DF684" w14:textId="77777777" w:rsidR="002F4A70" w:rsidRDefault="002F4A70">
      <w:pPr>
        <w:spacing w:after="0"/>
        <w:ind w:left="0" w:firstLine="0"/>
        <w:rPr>
          <w:rFonts w:ascii="Arial" w:eastAsia="Arial" w:hAnsi="Arial" w:cs="Arial"/>
          <w:b/>
          <w:sz w:val="22"/>
          <w:szCs w:val="22"/>
        </w:rPr>
      </w:pPr>
    </w:p>
    <w:p w14:paraId="1126E366" w14:textId="77777777" w:rsidR="002F4A70" w:rsidRDefault="00000000">
      <w:pPr>
        <w:spacing w:after="0"/>
        <w:ind w:left="0" w:righ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Följande startsignaler gäller, detta ändrar KSR 26 samt AppSF 7.1:</w:t>
      </w:r>
    </w:p>
    <w:p w14:paraId="1BEE716F" w14:textId="77777777" w:rsidR="002F4A70" w:rsidRDefault="002F4A70">
      <w:pPr>
        <w:spacing w:after="0"/>
        <w:ind w:left="0" w:firstLine="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223"/>
        <w:gridCol w:w="2398"/>
      </w:tblGrid>
      <w:tr w:rsidR="002F4A70" w14:paraId="79357887" w14:textId="77777777">
        <w:tc>
          <w:tcPr>
            <w:tcW w:w="3397" w:type="dxa"/>
          </w:tcPr>
          <w:p w14:paraId="25827DB3" w14:textId="77777777" w:rsidR="002F4A70" w:rsidRDefault="00000000">
            <w:pPr>
              <w:spacing w:after="0"/>
              <w:ind w:left="0" w:right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Minuter före</w:t>
            </w:r>
          </w:p>
          <w:p w14:paraId="1A1D15B8" w14:textId="77777777" w:rsidR="002F4A70" w:rsidRDefault="00000000">
            <w:pPr>
              <w:spacing w:after="0"/>
              <w:ind w:left="0"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startsignalen</w:t>
            </w:r>
          </w:p>
        </w:tc>
        <w:tc>
          <w:tcPr>
            <w:tcW w:w="3223" w:type="dxa"/>
          </w:tcPr>
          <w:p w14:paraId="68D6F794" w14:textId="77777777" w:rsidR="002F4A70" w:rsidRDefault="00000000">
            <w:pPr>
              <w:tabs>
                <w:tab w:val="left" w:pos="420"/>
                <w:tab w:val="left" w:pos="667"/>
                <w:tab w:val="left" w:pos="721"/>
              </w:tabs>
              <w:spacing w:after="0"/>
              <w:ind w:left="0"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Flagga</w:t>
            </w:r>
          </w:p>
        </w:tc>
        <w:tc>
          <w:tcPr>
            <w:tcW w:w="2398" w:type="dxa"/>
          </w:tcPr>
          <w:p w14:paraId="19E4CA66" w14:textId="77777777" w:rsidR="002F4A70" w:rsidRDefault="00000000">
            <w:pPr>
              <w:spacing w:after="0"/>
              <w:ind w:left="0"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Ljud</w:t>
            </w:r>
          </w:p>
        </w:tc>
      </w:tr>
      <w:tr w:rsidR="002F4A70" w14:paraId="4D398AA9" w14:textId="77777777">
        <w:tc>
          <w:tcPr>
            <w:tcW w:w="3397" w:type="dxa"/>
          </w:tcPr>
          <w:p w14:paraId="135DCC34" w14:textId="77777777" w:rsidR="002F4A70" w:rsidRDefault="00000000">
            <w:pPr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223" w:type="dxa"/>
          </w:tcPr>
          <w:p w14:paraId="106FB5CB" w14:textId="77777777" w:rsidR="002F4A70" w:rsidRDefault="00000000">
            <w:pPr>
              <w:tabs>
                <w:tab w:val="left" w:pos="667"/>
                <w:tab w:val="left" w:pos="721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Sifferflagg 3</w:t>
            </w:r>
          </w:p>
        </w:tc>
        <w:tc>
          <w:tcPr>
            <w:tcW w:w="2398" w:type="dxa"/>
          </w:tcPr>
          <w:p w14:paraId="289DEA7D" w14:textId="77777777" w:rsidR="002F4A70" w:rsidRDefault="00000000">
            <w:pPr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Kort tut</w:t>
            </w:r>
          </w:p>
        </w:tc>
      </w:tr>
      <w:tr w:rsidR="002F4A70" w14:paraId="06A633F6" w14:textId="77777777">
        <w:tc>
          <w:tcPr>
            <w:tcW w:w="3397" w:type="dxa"/>
          </w:tcPr>
          <w:p w14:paraId="338959A6" w14:textId="77777777" w:rsidR="002F4A70" w:rsidRDefault="00000000">
            <w:pPr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223" w:type="dxa"/>
          </w:tcPr>
          <w:p w14:paraId="3741107E" w14:textId="77777777" w:rsidR="002F4A70" w:rsidRDefault="00000000">
            <w:pPr>
              <w:tabs>
                <w:tab w:val="left" w:pos="667"/>
                <w:tab w:val="left" w:pos="721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Sifferflagg 2</w:t>
            </w:r>
          </w:p>
        </w:tc>
        <w:tc>
          <w:tcPr>
            <w:tcW w:w="2398" w:type="dxa"/>
          </w:tcPr>
          <w:p w14:paraId="56228DC9" w14:textId="77777777" w:rsidR="002F4A70" w:rsidRDefault="00000000">
            <w:pPr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Kort tut</w:t>
            </w:r>
          </w:p>
        </w:tc>
      </w:tr>
      <w:tr w:rsidR="002F4A70" w14:paraId="6F2A15A3" w14:textId="77777777">
        <w:tc>
          <w:tcPr>
            <w:tcW w:w="3397" w:type="dxa"/>
          </w:tcPr>
          <w:p w14:paraId="312412F9" w14:textId="77777777" w:rsidR="002F4A70" w:rsidRDefault="00000000">
            <w:pPr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223" w:type="dxa"/>
          </w:tcPr>
          <w:p w14:paraId="4FF8B38C" w14:textId="77777777" w:rsidR="002F4A70" w:rsidRDefault="00000000">
            <w:pPr>
              <w:tabs>
                <w:tab w:val="left" w:pos="667"/>
                <w:tab w:val="left" w:pos="721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Sifferflagg 1</w:t>
            </w:r>
          </w:p>
        </w:tc>
        <w:tc>
          <w:tcPr>
            <w:tcW w:w="2398" w:type="dxa"/>
          </w:tcPr>
          <w:p w14:paraId="130CDA94" w14:textId="77777777" w:rsidR="002F4A70" w:rsidRDefault="00000000">
            <w:pPr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Kort tut</w:t>
            </w:r>
          </w:p>
        </w:tc>
      </w:tr>
      <w:tr w:rsidR="002F4A70" w14:paraId="56D3B5E7" w14:textId="77777777">
        <w:tc>
          <w:tcPr>
            <w:tcW w:w="3397" w:type="dxa"/>
          </w:tcPr>
          <w:p w14:paraId="3C8CFF0F" w14:textId="77777777" w:rsidR="002F4A70" w:rsidRDefault="00000000">
            <w:pPr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Start</w:t>
            </w:r>
          </w:p>
        </w:tc>
        <w:tc>
          <w:tcPr>
            <w:tcW w:w="3223" w:type="dxa"/>
          </w:tcPr>
          <w:p w14:paraId="0821AB35" w14:textId="77777777" w:rsidR="002F4A70" w:rsidRDefault="00000000">
            <w:pPr>
              <w:tabs>
                <w:tab w:val="left" w:pos="667"/>
                <w:tab w:val="left" w:pos="721"/>
              </w:tabs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Flaggor ner</w:t>
            </w:r>
          </w:p>
        </w:tc>
        <w:tc>
          <w:tcPr>
            <w:tcW w:w="2398" w:type="dxa"/>
          </w:tcPr>
          <w:p w14:paraId="0EB1D20B" w14:textId="77777777" w:rsidR="002F4A70" w:rsidRDefault="00000000">
            <w:pPr>
              <w:spacing w:after="0"/>
              <w:ind w:left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Kort tut</w:t>
            </w:r>
          </w:p>
        </w:tc>
      </w:tr>
    </w:tbl>
    <w:p w14:paraId="12F64AD1" w14:textId="77777777" w:rsidR="002F4A70" w:rsidRDefault="002F4A70">
      <w:pPr>
        <w:spacing w:after="0"/>
        <w:ind w:left="0" w:firstLine="0"/>
        <w:rPr>
          <w:rFonts w:ascii="Arial" w:eastAsia="Arial" w:hAnsi="Arial" w:cs="Arial"/>
          <w:b/>
          <w:sz w:val="22"/>
          <w:szCs w:val="22"/>
        </w:rPr>
      </w:pPr>
    </w:p>
    <w:p w14:paraId="0DA0FCFC" w14:textId="77777777" w:rsidR="002F4A70" w:rsidRDefault="00000000">
      <w:pPr>
        <w:spacing w:after="0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Tuta alternativt visselpipa används som signal</w:t>
      </w:r>
    </w:p>
    <w:p w14:paraId="741606D7" w14:textId="77777777" w:rsidR="002F4A70" w:rsidRDefault="002F4A70">
      <w:pPr>
        <w:spacing w:after="0"/>
        <w:ind w:left="0" w:firstLine="0"/>
        <w:rPr>
          <w:rFonts w:ascii="Arial" w:eastAsia="Arial" w:hAnsi="Arial" w:cs="Arial"/>
          <w:sz w:val="22"/>
          <w:szCs w:val="22"/>
        </w:rPr>
      </w:pPr>
    </w:p>
    <w:p w14:paraId="0C116842" w14:textId="77777777" w:rsidR="002F4A70" w:rsidRDefault="00000000">
      <w:pPr>
        <w:spacing w:after="0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Dok uppdaterat: </w:t>
      </w:r>
      <w:r>
        <w:rPr>
          <w:rFonts w:ascii="Arial" w:eastAsia="Arial" w:hAnsi="Arial" w:cs="Arial"/>
          <w:sz w:val="20"/>
        </w:rPr>
        <w:t>LG 20250104</w:t>
      </w:r>
    </w:p>
    <w:p w14:paraId="12D97316" w14:textId="77777777" w:rsidR="002F4A70" w:rsidRDefault="002F4A70">
      <w:pPr>
        <w:spacing w:after="0"/>
        <w:ind w:left="0" w:firstLine="0"/>
        <w:rPr>
          <w:rFonts w:ascii="Arial" w:eastAsia="Arial" w:hAnsi="Arial" w:cs="Arial"/>
          <w:sz w:val="22"/>
          <w:szCs w:val="22"/>
        </w:rPr>
      </w:pPr>
    </w:p>
    <w:sectPr w:rsidR="002F4A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8ECF" w14:textId="77777777" w:rsidR="00095E92" w:rsidRDefault="00095E92">
      <w:pPr>
        <w:spacing w:after="0"/>
      </w:pPr>
      <w:r>
        <w:separator/>
      </w:r>
    </w:p>
  </w:endnote>
  <w:endnote w:type="continuationSeparator" w:id="0">
    <w:p w14:paraId="66659A35" w14:textId="77777777" w:rsidR="00095E92" w:rsidRDefault="00095E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CE3E" w14:textId="77777777" w:rsidR="00915E5B" w:rsidRDefault="00915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39376" w14:textId="77777777" w:rsidR="00915E5B" w:rsidRDefault="00915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091A" w14:textId="77777777" w:rsidR="00915E5B" w:rsidRDefault="00915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BAC90" w14:textId="77777777" w:rsidR="00095E92" w:rsidRDefault="00095E92">
      <w:pPr>
        <w:spacing w:after="0"/>
      </w:pPr>
      <w:r>
        <w:separator/>
      </w:r>
    </w:p>
  </w:footnote>
  <w:footnote w:type="continuationSeparator" w:id="0">
    <w:p w14:paraId="4F50A7C2" w14:textId="77777777" w:rsidR="00095E92" w:rsidRDefault="00095E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3405" w14:textId="01BF9582" w:rsidR="00915E5B" w:rsidRDefault="00915E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D746F0" wp14:editId="566ABDE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6810" cy="307340"/>
              <wp:effectExtent l="0" t="0" r="15240" b="16510"/>
              <wp:wrapNone/>
              <wp:docPr id="1812964874" name="Text Box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43AB1" w14:textId="159C5AEA" w:rsidR="00915E5B" w:rsidRPr="00915E5B" w:rsidRDefault="00915E5B" w:rsidP="00915E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15E5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746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" style="position:absolute;left:0;text-align:left;margin-left:0;margin-top:0;width:90.3pt;height:24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14943AB1" w14:textId="159C5AEA" w:rsidR="00915E5B" w:rsidRPr="00915E5B" w:rsidRDefault="00915E5B" w:rsidP="00915E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15E5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F4485" w14:textId="0FC2A7BE" w:rsidR="002F4A70" w:rsidRDefault="00915E5B">
    <w:pPr>
      <w:spacing w:after="0"/>
      <w:rPr>
        <w:rFonts w:ascii="Arial" w:eastAsia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A9D4E1" wp14:editId="411F4CE2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46810" cy="307340"/>
              <wp:effectExtent l="0" t="0" r="15240" b="16510"/>
              <wp:wrapNone/>
              <wp:docPr id="1424484082" name="Text Box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B7A01" w14:textId="51B44C48" w:rsidR="00915E5B" w:rsidRPr="00915E5B" w:rsidRDefault="00915E5B" w:rsidP="00915E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15E5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9D4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" style="position:absolute;left:0;text-align:left;margin-left:0;margin-top:0;width:90.3pt;height:24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51EB7A01" w14:textId="51B44C48" w:rsidR="00915E5B" w:rsidRPr="00915E5B" w:rsidRDefault="00915E5B" w:rsidP="00915E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15E5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inline distT="0" distB="0" distL="0" distR="0" wp14:anchorId="6D1E0B5C" wp14:editId="34A6A7CE">
          <wp:extent cx="822208" cy="581928"/>
          <wp:effectExtent l="0" t="0" r="0" b="0"/>
          <wp:docPr id="1359672485" name="image2.jpg" descr="C:\Users\l.gustafsson\Downloads\MKS-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l.gustafsson\Downloads\MKS-Logo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208" cy="581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00000">
      <w:t xml:space="preserve">     </w:t>
    </w:r>
    <w:r w:rsidR="00000000">
      <w:rPr>
        <w:rFonts w:ascii="Arial" w:eastAsia="Arial" w:hAnsi="Arial" w:cs="Arial"/>
        <w:b/>
        <w:sz w:val="28"/>
        <w:szCs w:val="28"/>
      </w:rPr>
      <w:t xml:space="preserve">Ålsten Race 18 Maj 2025 _ MKS     </w:t>
    </w:r>
  </w:p>
  <w:p w14:paraId="74B49D1F" w14:textId="77777777" w:rsidR="002F4A70" w:rsidRDefault="002F4A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Times New Roman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C76B" w14:textId="1E7A19CB" w:rsidR="00915E5B" w:rsidRDefault="00915E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3C51E5" wp14:editId="142C7FA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6810" cy="307340"/>
              <wp:effectExtent l="0" t="0" r="15240" b="16510"/>
              <wp:wrapNone/>
              <wp:docPr id="687675301" name="Text Box 1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DD903" w14:textId="23EB065B" w:rsidR="00915E5B" w:rsidRPr="00915E5B" w:rsidRDefault="00915E5B" w:rsidP="00915E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15E5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C51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" style="position:absolute;left:0;text-align:left;margin-left:0;margin-top:0;width:90.3pt;height:24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322DD903" w14:textId="23EB065B" w:rsidR="00915E5B" w:rsidRPr="00915E5B" w:rsidRDefault="00915E5B" w:rsidP="00915E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915E5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955D2"/>
    <w:multiLevelType w:val="multilevel"/>
    <w:tmpl w:val="5F20D926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35760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70"/>
    <w:rsid w:val="00095E92"/>
    <w:rsid w:val="002F4A70"/>
    <w:rsid w:val="006E59B7"/>
    <w:rsid w:val="00915E5B"/>
    <w:rsid w:val="00D3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FE642"/>
  <w15:docId w15:val="{FDB6BBAF-96E2-41A1-B772-7FE4975C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120"/>
        <w:ind w:left="567" w:right="13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ind w:hanging="567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ind w:hanging="567"/>
    </w:pPr>
    <w:rPr>
      <w:rFonts w:eastAsiaTheme="minorEastAsia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2B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00A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D278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2782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D278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2782"/>
    <w:rPr>
      <w:rFonts w:ascii="Times New Roman" w:eastAsiaTheme="minorEastAsia" w:hAnsi="Times New Roman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hanging="567"/>
    </w:pPr>
    <w:tblPr>
      <w:tblStyleRowBandSize w:val="1"/>
      <w:tblStyleColBandSize w:val="1"/>
    </w:tblPr>
  </w:style>
  <w:style w:type="table" w:customStyle="1" w:styleId="a0">
    <w:basedOn w:val="TableNormal"/>
    <w:pPr>
      <w:ind w:hanging="567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oeMMbIj2oQe+dN6oS43Xm1GKA==">CgMxLjAyCGguZ2pkZ3hzMgloLjMwajB6bGw4AHIhMV9lMmxMU1N6NmpmdFp1Qkd4S2JFU04zZXZOUE0xN0lx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1596</Characters>
  <Application>Microsoft Office Word</Application>
  <DocSecurity>0</DocSecurity>
  <Lines>13</Lines>
  <Paragraphs>3</Paragraphs>
  <ScaleCrop>false</ScaleCrop>
  <Company>CGI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Lundin</dc:creator>
  <cp:lastModifiedBy>Gustafsson, Lars</cp:lastModifiedBy>
  <cp:revision>4</cp:revision>
  <dcterms:created xsi:type="dcterms:W3CDTF">2025-01-04T10:07:00Z</dcterms:created>
  <dcterms:modified xsi:type="dcterms:W3CDTF">2025-01-04T10:07:00Z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emil.axelson@scania.com</vt:lpwstr>
  </property>
  <property fmtid="{D5CDD505-2E9C-101B-9397-08002B2CF9AE}" pid="5" name="MSIP_Label_a7f2ec83-e677-438d-afb7-4c7c0dbc872b_SetDate">
    <vt:lpwstr>2021-08-15T04:44:24.5574437Z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lassificationContentMarkingHeaderShapeIds">
    <vt:lpwstr>28fd17a5,6c0fa60a,54e7e6f2</vt:lpwstr>
  </property>
  <property fmtid="{D5CDD505-2E9C-101B-9397-08002B2CF9AE}" pid="11" name="ClassificationContentMarkingHeaderFontProps">
    <vt:lpwstr>#000000,8,Arial</vt:lpwstr>
  </property>
  <property fmtid="{D5CDD505-2E9C-101B-9397-08002B2CF9AE}" pid="12" name="ClassificationContentMarkingHeaderText">
    <vt:lpwstr> </vt:lpwstr>
  </property>
</Properties>
</file>